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jc w:val="center"/>
        <w:rPr>
          <w:color w:val="4472c4"/>
        </w:rPr>
      </w:pPr>
      <w:r w:rsidDel="00000000" w:rsidR="00000000" w:rsidRPr="00000000">
        <w:rPr>
          <w:rtl w:val="0"/>
        </w:rPr>
      </w:r>
    </w:p>
    <w:p w:rsidR="00000000" w:rsidDel="00000000" w:rsidP="00000000" w:rsidRDefault="00000000" w:rsidRPr="00000000" w14:paraId="00000007">
      <w:pPr>
        <w:jc w:val="center"/>
        <w:rPr>
          <w:color w:val="4472c4"/>
        </w:rPr>
      </w:pPr>
      <w:r w:rsidDel="00000000" w:rsidR="00000000" w:rsidRPr="00000000">
        <w:rPr>
          <w:rtl w:val="0"/>
        </w:rPr>
      </w:r>
    </w:p>
    <w:p w:rsidR="00000000" w:rsidDel="00000000" w:rsidP="00000000" w:rsidRDefault="00000000" w:rsidRPr="00000000" w14:paraId="00000008">
      <w:pPr>
        <w:jc w:val="center"/>
        <w:rPr>
          <w:color w:val="4472c4"/>
        </w:rPr>
      </w:pPr>
      <w:r w:rsidDel="00000000" w:rsidR="00000000" w:rsidRPr="00000000">
        <w:rPr>
          <w:rtl w:val="0"/>
        </w:rPr>
      </w:r>
    </w:p>
    <w:p w:rsidR="00000000" w:rsidDel="00000000" w:rsidP="00000000" w:rsidRDefault="00000000" w:rsidRPr="00000000" w14:paraId="00000009">
      <w:pPr>
        <w:jc w:val="center"/>
        <w:rPr>
          <w:color w:val="71838e"/>
          <w:sz w:val="56"/>
          <w:szCs w:val="56"/>
        </w:rPr>
      </w:pPr>
      <w:r w:rsidDel="00000000" w:rsidR="00000000" w:rsidRPr="00000000">
        <w:rPr>
          <w:color w:val="71838e"/>
          <w:sz w:val="56"/>
          <w:szCs w:val="56"/>
          <w:rtl w:val="0"/>
        </w:rPr>
        <w:t xml:space="preserve">Distinctions </w:t>
      </w:r>
    </w:p>
    <w:p w:rsidR="00000000" w:rsidDel="00000000" w:rsidP="00000000" w:rsidRDefault="00000000" w:rsidRPr="00000000" w14:paraId="0000000A">
      <w:pPr>
        <w:jc w:val="center"/>
        <w:rPr>
          <w:b w:val="1"/>
          <w:color w:val="2f5496"/>
        </w:rPr>
      </w:pPr>
      <w:r w:rsidDel="00000000" w:rsidR="00000000" w:rsidRPr="00000000">
        <w:rPr>
          <w:rtl w:val="0"/>
        </w:rPr>
      </w:r>
    </w:p>
    <w:p w:rsidR="00000000" w:rsidDel="00000000" w:rsidP="00000000" w:rsidRDefault="00000000" w:rsidRPr="00000000" w14:paraId="0000000B">
      <w:pPr>
        <w:jc w:val="center"/>
        <w:rPr>
          <w:b w:val="1"/>
          <w:color w:val="2f5496"/>
        </w:rPr>
      </w:pPr>
      <w:r w:rsidDel="00000000" w:rsidR="00000000" w:rsidRPr="00000000">
        <w:rPr>
          <w:b w:val="1"/>
          <w:color w:val="2f5496"/>
        </w:rPr>
        <w:drawing>
          <wp:inline distB="0" distT="0" distL="0" distR="0">
            <wp:extent cx="4181870" cy="1295990"/>
            <wp:effectExtent b="0" l="0" r="0" t="0"/>
            <wp:docPr id="627"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4181870" cy="129599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rPr>
          <w:b w:val="1"/>
          <w:color w:val="2f5496"/>
        </w:rPr>
      </w:pPr>
      <w:r w:rsidDel="00000000" w:rsidR="00000000" w:rsidRPr="00000000">
        <w:rPr>
          <w:rtl w:val="0"/>
        </w:rPr>
      </w:r>
    </w:p>
    <w:p w:rsidR="00000000" w:rsidDel="00000000" w:rsidP="00000000" w:rsidRDefault="00000000" w:rsidRPr="00000000" w14:paraId="00000013">
      <w:pPr>
        <w:rPr>
          <w:b w:val="1"/>
          <w:color w:val="2f5496"/>
        </w:rPr>
      </w:pPr>
      <w:r w:rsidDel="00000000" w:rsidR="00000000" w:rsidRPr="00000000">
        <w:rPr>
          <w:rtl w:val="0"/>
        </w:rPr>
      </w:r>
    </w:p>
    <w:p w:rsidR="00000000" w:rsidDel="00000000" w:rsidP="00000000" w:rsidRDefault="00000000" w:rsidRPr="00000000" w14:paraId="00000014">
      <w:pPr>
        <w:rPr>
          <w:b w:val="1"/>
          <w:color w:val="2f5496"/>
        </w:rPr>
      </w:pPr>
      <w:r w:rsidDel="00000000" w:rsidR="00000000" w:rsidRPr="00000000">
        <w:rPr>
          <w:rtl w:val="0"/>
        </w:rPr>
      </w:r>
    </w:p>
    <w:p w:rsidR="00000000" w:rsidDel="00000000" w:rsidP="00000000" w:rsidRDefault="00000000" w:rsidRPr="00000000" w14:paraId="00000015">
      <w:pPr>
        <w:rPr>
          <w:b w:val="1"/>
          <w:color w:val="2f5496"/>
        </w:rPr>
      </w:pPr>
      <w:r w:rsidDel="00000000" w:rsidR="00000000" w:rsidRPr="00000000">
        <w:rPr>
          <w:rtl w:val="0"/>
        </w:rPr>
      </w:r>
    </w:p>
    <w:p w:rsidR="00000000" w:rsidDel="00000000" w:rsidP="00000000" w:rsidRDefault="00000000" w:rsidRPr="00000000" w14:paraId="00000016">
      <w:pPr>
        <w:rPr>
          <w:b w:val="1"/>
          <w:color w:val="2f5496"/>
        </w:rPr>
      </w:pPr>
      <w:r w:rsidDel="00000000" w:rsidR="00000000" w:rsidRPr="00000000">
        <w:rPr>
          <w:rtl w:val="0"/>
        </w:rPr>
      </w:r>
    </w:p>
    <w:p w:rsidR="00000000" w:rsidDel="00000000" w:rsidP="00000000" w:rsidRDefault="00000000" w:rsidRPr="00000000" w14:paraId="00000017">
      <w:pPr>
        <w:rPr>
          <w:b w:val="1"/>
          <w:color w:val="2f5496"/>
        </w:rPr>
      </w:pPr>
      <w:r w:rsidDel="00000000" w:rsidR="00000000" w:rsidRPr="00000000">
        <w:rPr>
          <w:rtl w:val="0"/>
        </w:rPr>
      </w:r>
    </w:p>
    <w:p w:rsidR="00000000" w:rsidDel="00000000" w:rsidP="00000000" w:rsidRDefault="00000000" w:rsidRPr="00000000" w14:paraId="00000018">
      <w:pPr>
        <w:rPr>
          <w:b w:val="1"/>
          <w:color w:val="2f5496"/>
        </w:rPr>
      </w:pPr>
      <w:r w:rsidDel="00000000" w:rsidR="00000000" w:rsidRPr="00000000">
        <w:rPr>
          <w:rtl w:val="0"/>
        </w:rPr>
      </w:r>
    </w:p>
    <w:p w:rsidR="00000000" w:rsidDel="00000000" w:rsidP="00000000" w:rsidRDefault="00000000" w:rsidRPr="00000000" w14:paraId="00000019">
      <w:pPr>
        <w:rPr>
          <w:b w:val="1"/>
          <w:color w:val="71838e"/>
          <w:sz w:val="52"/>
          <w:szCs w:val="52"/>
        </w:rPr>
      </w:pPr>
      <w:r w:rsidDel="00000000" w:rsidR="00000000" w:rsidRPr="00000000">
        <w:rPr>
          <w:rtl w:val="0"/>
        </w:rPr>
      </w:r>
    </w:p>
    <w:p w:rsidR="00000000" w:rsidDel="00000000" w:rsidP="00000000" w:rsidRDefault="00000000" w:rsidRPr="00000000" w14:paraId="0000001A">
      <w:pPr>
        <w:rPr>
          <w:b w:val="1"/>
          <w:color w:val="71838e"/>
          <w:sz w:val="52"/>
          <w:szCs w:val="52"/>
        </w:rPr>
        <w:sectPr>
          <w:headerReference r:id="rId14" w:type="default"/>
          <w:headerReference r:id="rId15" w:type="first"/>
          <w:headerReference r:id="rId16" w:type="even"/>
          <w:footerReference r:id="rId17" w:type="default"/>
          <w:footerReference r:id="rId18" w:type="first"/>
          <w:footerReference r:id="rId19" w:type="even"/>
          <w:pgSz w:h="16820" w:w="11900" w:orient="portrait"/>
          <w:pgMar w:bottom="1077" w:top="1418" w:left="1134" w:right="1418" w:header="510" w:footer="397"/>
          <w:pgNumType w:start="0"/>
          <w:titlePg w:val="1"/>
        </w:sectPr>
      </w:pPr>
      <w:r w:rsidDel="00000000" w:rsidR="00000000" w:rsidRPr="00000000">
        <w:rPr>
          <w:b w:val="1"/>
          <w:color w:val="71838e"/>
          <w:sz w:val="52"/>
          <w:szCs w:val="52"/>
          <w:rtl w:val="0"/>
        </w:rPr>
        <w:t xml:space="preserve">Dossier de candidature</w:t>
      </w:r>
    </w:p>
    <w:p w:rsidR="00000000" w:rsidDel="00000000" w:rsidP="00000000" w:rsidRDefault="00000000" w:rsidRPr="00000000" w14:paraId="0000001B">
      <w:pPr>
        <w:spacing w:after="0" w:lineRule="auto"/>
        <w:jc w:val="right"/>
        <w:rPr>
          <w:b w:val="1"/>
          <w:color w:val="2f5496"/>
          <w:sz w:val="40"/>
          <w:szCs w:val="40"/>
        </w:rPr>
      </w:pPr>
      <w:r w:rsidDel="00000000" w:rsidR="00000000" w:rsidRPr="00000000">
        <w:rPr>
          <w:b w:val="1"/>
          <w:color w:val="2f5496"/>
          <w:sz w:val="40"/>
          <w:szCs w:val="40"/>
        </w:rPr>
        <w:drawing>
          <wp:inline distB="0" distT="0" distL="0" distR="0">
            <wp:extent cx="275590" cy="265011"/>
            <wp:effectExtent b="0" l="0" r="0" t="0"/>
            <wp:docPr id="629"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5590" cy="265011"/>
                    </a:xfrm>
                    <a:prstGeom prst="rect"/>
                    <a:ln/>
                  </pic:spPr>
                </pic:pic>
              </a:graphicData>
            </a:graphic>
          </wp:inline>
        </w:drawing>
      </w:r>
      <w:r w:rsidDel="00000000" w:rsidR="00000000" w:rsidRPr="00000000">
        <w:rPr>
          <w:b w:val="1"/>
          <w:color w:val="2f5496"/>
          <w:sz w:val="40"/>
          <w:szCs w:val="40"/>
          <w:rtl w:val="0"/>
        </w:rPr>
        <w:t xml:space="preserve"> Présentation des Distinctions des</w:t>
      </w:r>
    </w:p>
    <w:p w:rsidR="00000000" w:rsidDel="00000000" w:rsidP="00000000" w:rsidRDefault="00000000" w:rsidRPr="00000000" w14:paraId="0000001C">
      <w:pPr>
        <w:jc w:val="right"/>
        <w:rPr>
          <w:b w:val="1"/>
          <w:color w:val="2f5496"/>
          <w:sz w:val="40"/>
          <w:szCs w:val="40"/>
        </w:rPr>
      </w:pPr>
      <w:r w:rsidDel="00000000" w:rsidR="00000000" w:rsidRPr="00000000">
        <w:rPr>
          <w:b w:val="1"/>
          <w:color w:val="2f5496"/>
          <w:sz w:val="40"/>
          <w:szCs w:val="40"/>
          <w:rtl w:val="0"/>
        </w:rPr>
        <w:t xml:space="preserve">Entreprises Responsables et Engagées 34</w:t>
      </w:r>
    </w:p>
    <w:p w:rsidR="00000000" w:rsidDel="00000000" w:rsidP="00000000" w:rsidRDefault="00000000" w:rsidRPr="00000000" w14:paraId="0000001D">
      <w:pPr>
        <w:jc w:val="both"/>
        <w:rPr>
          <w:b w:val="1"/>
          <w:color w:val="2f5496"/>
        </w:rPr>
      </w:pPr>
      <w:r w:rsidDel="00000000" w:rsidR="00000000" w:rsidRPr="00000000">
        <w:rPr>
          <w:rtl w:val="0"/>
        </w:rPr>
      </w:r>
    </w:p>
    <w:p w:rsidR="00000000" w:rsidDel="00000000" w:rsidP="00000000" w:rsidRDefault="00000000" w:rsidRPr="00000000" w14:paraId="0000001E">
      <w:pPr>
        <w:jc w:val="both"/>
        <w:rPr>
          <w:color w:val="003444"/>
          <w:highlight w:val="white"/>
        </w:rPr>
      </w:pPr>
      <w:r w:rsidDel="00000000" w:rsidR="00000000" w:rsidRPr="00000000">
        <w:rPr>
          <w:color w:val="003444"/>
          <w:highlight w:val="white"/>
          <w:rtl w:val="0"/>
        </w:rPr>
        <w:t xml:space="preserve">La CPME, Confédération des Petites et Moyennes Entreprises et du patronat réel, est une organisation patronale interprofessionnelle (Commerce, Industrie, Services, Artisanat et Profession libérale) représentative des PME et TPE patrimoniales, celles dont les chefs d’entreprise prennent au quotidien des risques personnels et familiaux, et qui ont la volonté de donner du sens à leurs entreprises. </w:t>
      </w:r>
    </w:p>
    <w:p w:rsidR="00000000" w:rsidDel="00000000" w:rsidP="00000000" w:rsidRDefault="00000000" w:rsidRPr="00000000" w14:paraId="0000001F">
      <w:pPr>
        <w:jc w:val="both"/>
        <w:rPr>
          <w:color w:val="003444"/>
          <w:highlight w:val="white"/>
        </w:rPr>
      </w:pPr>
      <w:r w:rsidDel="00000000" w:rsidR="00000000" w:rsidRPr="00000000">
        <w:rPr>
          <w:color w:val="003444"/>
          <w:highlight w:val="white"/>
          <w:rtl w:val="0"/>
        </w:rPr>
        <w:t xml:space="preserve">La première mission de l’entreprise est de créer de la richesse.</w:t>
      </w:r>
    </w:p>
    <w:p w:rsidR="00000000" w:rsidDel="00000000" w:rsidP="00000000" w:rsidRDefault="00000000" w:rsidRPr="00000000" w14:paraId="00000020">
      <w:pPr>
        <w:jc w:val="both"/>
        <w:rPr>
          <w:color w:val="003444"/>
          <w:highlight w:val="white"/>
        </w:rPr>
      </w:pPr>
      <w:r w:rsidDel="00000000" w:rsidR="00000000" w:rsidRPr="00000000">
        <w:rPr>
          <w:color w:val="003444"/>
          <w:highlight w:val="white"/>
          <w:rtl w:val="0"/>
        </w:rPr>
        <w:t xml:space="preserve">Les TPE/PME la remplissent avec succès. La CPME croit en la liberté d’entreprendre et au maintien de la dimension humaine dans l’entreprise.</w:t>
      </w:r>
    </w:p>
    <w:p w:rsidR="00000000" w:rsidDel="00000000" w:rsidP="00000000" w:rsidRDefault="00000000" w:rsidRPr="00000000" w14:paraId="00000021">
      <w:pPr>
        <w:jc w:val="both"/>
        <w:rPr>
          <w:color w:val="003444"/>
          <w:highlight w:val="white"/>
        </w:rPr>
      </w:pPr>
      <w:r w:rsidDel="00000000" w:rsidR="00000000" w:rsidRPr="00000000">
        <w:rPr>
          <w:rtl w:val="0"/>
        </w:rPr>
      </w:r>
    </w:p>
    <w:p w:rsidR="00000000" w:rsidDel="00000000" w:rsidP="00000000" w:rsidRDefault="00000000" w:rsidRPr="00000000" w14:paraId="00000022">
      <w:pPr>
        <w:jc w:val="both"/>
        <w:rPr>
          <w:b w:val="1"/>
          <w:sz w:val="24"/>
          <w:szCs w:val="24"/>
          <w:u w:val="single"/>
        </w:rPr>
      </w:pPr>
      <w:r w:rsidDel="00000000" w:rsidR="00000000" w:rsidRPr="00000000">
        <w:rPr>
          <w:b w:val="1"/>
          <w:sz w:val="24"/>
          <w:szCs w:val="24"/>
          <w:u w:val="single"/>
          <w:rtl w:val="0"/>
        </w:rPr>
        <w:t xml:space="preserve">Les valeurs défendues par la CPME :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Solidarité d’entreprise à taille humaine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Engagement d’hommes et de femmes qui prennent des risques et investissent leur propre patrimoine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Proximité</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Esprit d’entreprendre</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right"/>
        <w:rPr>
          <w:b w:val="1"/>
          <w:color w:val="2f5496"/>
          <w:sz w:val="40"/>
          <w:szCs w:val="40"/>
        </w:rPr>
      </w:pPr>
      <w:r w:rsidDel="00000000" w:rsidR="00000000" w:rsidRPr="00000000">
        <w:rPr>
          <w:b w:val="1"/>
          <w:color w:val="2f5496"/>
          <w:sz w:val="40"/>
          <w:szCs w:val="40"/>
        </w:rPr>
        <w:drawing>
          <wp:inline distB="0" distT="0" distL="0" distR="0">
            <wp:extent cx="275590" cy="265011"/>
            <wp:effectExtent b="0" l="0" r="0" t="0"/>
            <wp:docPr id="628"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5590" cy="265011"/>
                    </a:xfrm>
                    <a:prstGeom prst="rect"/>
                    <a:ln/>
                  </pic:spPr>
                </pic:pic>
              </a:graphicData>
            </a:graphic>
          </wp:inline>
        </w:drawing>
      </w:r>
      <w:r w:rsidDel="00000000" w:rsidR="00000000" w:rsidRPr="00000000">
        <w:rPr>
          <w:b w:val="1"/>
          <w:color w:val="2f5496"/>
          <w:sz w:val="40"/>
          <w:szCs w:val="40"/>
          <w:rtl w:val="0"/>
        </w:rPr>
        <w:t xml:space="preserve"> Notre projet</w:t>
      </w:r>
    </w:p>
    <w:p w:rsidR="00000000" w:rsidDel="00000000" w:rsidP="00000000" w:rsidRDefault="00000000" w:rsidRPr="00000000" w14:paraId="00000029">
      <w:pPr>
        <w:spacing w:after="120" w:lineRule="auto"/>
        <w:jc w:val="both"/>
        <w:rPr/>
      </w:pPr>
      <w:r w:rsidDel="00000000" w:rsidR="00000000" w:rsidRPr="00000000">
        <w:rPr>
          <w:rtl w:val="0"/>
        </w:rPr>
        <w:t xml:space="preserve">La CPME de l’Hérault organise une remise de Distinctions #ERE34 autour des piliers de la RSE pour récompenser les actions remarquables mises en place au sein des TPE -PME du département de l’Hérault. </w:t>
      </w:r>
    </w:p>
    <w:p w:rsidR="00000000" w:rsidDel="00000000" w:rsidP="00000000" w:rsidRDefault="00000000" w:rsidRPr="00000000" w14:paraId="0000002A">
      <w:pPr>
        <w:spacing w:after="120" w:lineRule="auto"/>
        <w:jc w:val="both"/>
        <w:rPr/>
      </w:pPr>
      <w:r w:rsidDel="00000000" w:rsidR="00000000" w:rsidRPr="00000000">
        <w:rPr>
          <w:rtl w:val="0"/>
        </w:rPr>
        <w:t xml:space="preserve">Les entreprises mettant en place des actions de Responsabilité Sociétale et Environnementale sont donc invitées à participer à ces Distinctions #ERE34 afin de valoriser leurs efforts et leurs démarches. </w:t>
      </w:r>
    </w:p>
    <w:p w:rsidR="00000000" w:rsidDel="00000000" w:rsidP="00000000" w:rsidRDefault="00000000" w:rsidRPr="00000000" w14:paraId="0000002B">
      <w:pPr>
        <w:spacing w:after="120" w:lineRule="auto"/>
        <w:jc w:val="both"/>
        <w:rPr/>
      </w:pPr>
      <w:r w:rsidDel="00000000" w:rsidR="00000000" w:rsidRPr="00000000">
        <w:rPr>
          <w:rtl w:val="0"/>
        </w:rPr>
        <w:t xml:space="preserve">Les objectifs retenus dans la création de ces Distinctions : </w:t>
      </w:r>
    </w:p>
    <w:p w:rsidR="00000000" w:rsidDel="00000000" w:rsidP="00000000" w:rsidRDefault="00000000" w:rsidRPr="00000000" w14:paraId="0000002C">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Sensibiliser et faire progresser</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les chefs d’entreprises aux actions RSE</w:t>
      </w:r>
    </w:p>
    <w:p w:rsidR="00000000" w:rsidDel="00000000" w:rsidP="00000000" w:rsidRDefault="00000000" w:rsidRPr="00000000" w14:paraId="0000002D">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Faire prendre conscience</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qu’ils en mettent en place sans même le savoir. </w:t>
      </w:r>
    </w:p>
    <w:p w:rsidR="00000000" w:rsidDel="00000000" w:rsidP="00000000" w:rsidRDefault="00000000" w:rsidRPr="00000000" w14:paraId="0000002E">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Récompenser les actions RSE</w:t>
      </w:r>
      <w:r w:rsidDel="00000000" w:rsidR="00000000" w:rsidRPr="00000000">
        <w:rPr>
          <w:color w:val="a6bbcd"/>
          <w:sz w:val="24"/>
          <w:szCs w:val="24"/>
          <w:rtl w:val="0"/>
        </w:rPr>
        <w:t xml:space="preserve"> </w:t>
      </w:r>
      <w:r w:rsidDel="00000000" w:rsidR="00000000" w:rsidRPr="00000000">
        <w:rPr>
          <w:sz w:val="24"/>
          <w:szCs w:val="24"/>
          <w:rtl w:val="0"/>
        </w:rPr>
        <w:t xml:space="preserve">qu’elles soient en cours ou abouties, globales ou partielles allant au-delà de l’objet social de la structure</w:t>
      </w:r>
    </w:p>
    <w:p w:rsidR="00000000" w:rsidDel="00000000" w:rsidP="00000000" w:rsidRDefault="00000000" w:rsidRPr="00000000" w14:paraId="0000002F">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Valoriser</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les bonnes pratiques rentables et pérennes.</w:t>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120" w:lineRule="auto"/>
        <w:jc w:val="right"/>
        <w:rPr/>
      </w:pPr>
      <w:r w:rsidDel="00000000" w:rsidR="00000000" w:rsidRPr="00000000">
        <w:rPr/>
        <w:drawing>
          <wp:inline distB="0" distT="0" distL="0" distR="0">
            <wp:extent cx="276971" cy="266339"/>
            <wp:effectExtent b="0" l="0" r="0" t="0"/>
            <wp:docPr id="63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6971" cy="266339"/>
                    </a:xfrm>
                    <a:prstGeom prst="rect"/>
                    <a:ln/>
                  </pic:spPr>
                </pic:pic>
              </a:graphicData>
            </a:graphic>
          </wp:inline>
        </w:drawing>
      </w:r>
      <w:r w:rsidDel="00000000" w:rsidR="00000000" w:rsidRPr="00000000">
        <w:rPr>
          <w:b w:val="1"/>
          <w:color w:val="2f5496"/>
          <w:sz w:val="40"/>
          <w:szCs w:val="40"/>
          <w:rtl w:val="0"/>
        </w:rPr>
        <w:t xml:space="preserve"> Les co-organisateurs</w:t>
      </w: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jc w:val="both"/>
        <w:rPr>
          <w:color w:val="7f7f7f"/>
          <w:sz w:val="28"/>
          <w:szCs w:val="28"/>
        </w:rPr>
      </w:pPr>
      <w:r w:rsidDel="00000000" w:rsidR="00000000" w:rsidRPr="00000000">
        <w:rPr>
          <w:b w:val="1"/>
          <w:color w:val="7f7f7f"/>
          <w:sz w:val="28"/>
          <w:szCs w:val="28"/>
        </w:rPr>
        <w:drawing>
          <wp:inline distB="0" distT="0" distL="0" distR="0">
            <wp:extent cx="294903" cy="249494"/>
            <wp:effectExtent b="0" l="0" r="0" t="0"/>
            <wp:docPr id="630"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f7f7f"/>
          <w:sz w:val="26"/>
          <w:szCs w:val="26"/>
          <w:rtl w:val="0"/>
        </w:rPr>
        <w:tab/>
      </w:r>
      <w:r w:rsidDel="00000000" w:rsidR="00000000" w:rsidRPr="00000000">
        <w:rPr>
          <w:b w:val="1"/>
          <w:color w:val="70ad47"/>
          <w:sz w:val="26"/>
          <w:szCs w:val="26"/>
          <w:rtl w:val="0"/>
        </w:rPr>
        <w:t xml:space="preserve">FACE Hérault</w:t>
      </w: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jc w:val="both"/>
        <w:rPr/>
      </w:pPr>
      <w:r w:rsidDel="00000000" w:rsidR="00000000" w:rsidRPr="00000000">
        <w:rPr>
          <w:rtl w:val="0"/>
        </w:rPr>
        <w:t xml:space="preserve">Fondation Agir contre l’exclusion - Au service des entreprises dans leurs stratégies et pratiques de la R.S.E comme acte d’engagement social et sociétal favorisant l’inclusion.</w:t>
      </w:r>
    </w:p>
    <w:p w:rsidR="00000000" w:rsidDel="00000000" w:rsidP="00000000" w:rsidRDefault="00000000" w:rsidRPr="00000000" w14:paraId="00000034">
      <w:pPr>
        <w:tabs>
          <w:tab w:val="left" w:leader="none" w:pos="851"/>
        </w:tabs>
        <w:spacing w:after="0" w:line="240" w:lineRule="auto"/>
        <w:jc w:val="right"/>
        <w:rPr>
          <w:b w:val="1"/>
          <w:i w:val="1"/>
          <w:color w:val="4472c4"/>
          <w:sz w:val="24"/>
          <w:szCs w:val="24"/>
        </w:rPr>
      </w:pPr>
      <w:hyperlink r:id="rId22">
        <w:r w:rsidDel="00000000" w:rsidR="00000000" w:rsidRPr="00000000">
          <w:rPr>
            <w:b w:val="1"/>
            <w:i w:val="1"/>
            <w:color w:val="4472c4"/>
            <w:sz w:val="24"/>
            <w:szCs w:val="24"/>
            <w:u w:val="single"/>
            <w:rtl w:val="0"/>
          </w:rPr>
          <w:t xml:space="preserve">www.face-herault.org</w:t>
        </w:r>
      </w:hyperlink>
      <w:r w:rsidDel="00000000" w:rsidR="00000000" w:rsidRPr="00000000">
        <w:rPr>
          <w:rtl w:val="0"/>
        </w:rPr>
      </w:r>
    </w:p>
    <w:p w:rsidR="00000000" w:rsidDel="00000000" w:rsidP="00000000" w:rsidRDefault="00000000" w:rsidRPr="00000000" w14:paraId="00000035">
      <w:pPr>
        <w:tabs>
          <w:tab w:val="left" w:leader="none" w:pos="851"/>
        </w:tabs>
        <w:spacing w:after="0" w:line="240" w:lineRule="auto"/>
        <w:jc w:val="both"/>
        <w:rPr>
          <w:b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jc w:val="both"/>
        <w:rPr>
          <w:color w:val="7f7f7f"/>
          <w:sz w:val="28"/>
          <w:szCs w:val="28"/>
        </w:rPr>
      </w:pPr>
      <w:r w:rsidDel="00000000" w:rsidR="00000000" w:rsidRPr="00000000">
        <w:rPr>
          <w:b w:val="1"/>
          <w:color w:val="7f7f7f"/>
          <w:sz w:val="28"/>
          <w:szCs w:val="28"/>
        </w:rPr>
        <w:drawing>
          <wp:inline distB="0" distT="0" distL="0" distR="0">
            <wp:extent cx="294903" cy="249494"/>
            <wp:effectExtent b="0" l="0" r="0" t="0"/>
            <wp:docPr id="633"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f7f7f"/>
          <w:sz w:val="26"/>
          <w:szCs w:val="26"/>
          <w:rtl w:val="0"/>
        </w:rPr>
        <w:tab/>
      </w:r>
      <w:r w:rsidDel="00000000" w:rsidR="00000000" w:rsidRPr="00000000">
        <w:rPr>
          <w:b w:val="1"/>
          <w:color w:val="70ad47"/>
          <w:sz w:val="26"/>
          <w:szCs w:val="26"/>
          <w:rtl w:val="0"/>
        </w:rPr>
        <w:t xml:space="preserve">Montpellier Business School</w:t>
      </w: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jc w:val="both"/>
        <w:rPr>
          <w:b w:val="1"/>
        </w:rPr>
      </w:pPr>
      <w:r w:rsidDel="00000000" w:rsidR="00000000" w:rsidRPr="00000000">
        <w:rPr>
          <w:rtl w:val="0"/>
        </w:rPr>
        <w:t xml:space="preserve">Résolument tournée vers l’entreprise et l’entrepreneuriat, Montpellier Business School est la première Grande Ecole de Management en France par le nombre d’alternants. Montpellier Business School a créé un service dédié à la Diversité et à la Responsabilité Sociale et Environnementale, pour coordonner toutes ses initiatives dans ces domaines.</w:t>
      </w:r>
      <w:r w:rsidDel="00000000" w:rsidR="00000000" w:rsidRPr="00000000">
        <w:rPr>
          <w:rtl w:val="0"/>
        </w:rPr>
      </w:r>
    </w:p>
    <w:p w:rsidR="00000000" w:rsidDel="00000000" w:rsidP="00000000" w:rsidRDefault="00000000" w:rsidRPr="00000000" w14:paraId="00000038">
      <w:pPr>
        <w:tabs>
          <w:tab w:val="left" w:leader="none" w:pos="851"/>
        </w:tabs>
        <w:spacing w:after="0" w:line="240" w:lineRule="auto"/>
        <w:jc w:val="right"/>
        <w:rPr>
          <w:b w:val="1"/>
          <w:i w:val="1"/>
          <w:color w:val="4472c4"/>
          <w:sz w:val="24"/>
          <w:szCs w:val="24"/>
        </w:rPr>
      </w:pPr>
      <w:hyperlink r:id="rId23">
        <w:r w:rsidDel="00000000" w:rsidR="00000000" w:rsidRPr="00000000">
          <w:rPr>
            <w:b w:val="1"/>
            <w:i w:val="1"/>
            <w:color w:val="4472c4"/>
            <w:sz w:val="24"/>
            <w:szCs w:val="24"/>
            <w:u w:val="single"/>
            <w:rtl w:val="0"/>
          </w:rPr>
          <w:t xml:space="preserve">www.montpellier-bs.com</w:t>
        </w:r>
      </w:hyperlink>
      <w:r w:rsidDel="00000000" w:rsidR="00000000" w:rsidRPr="00000000">
        <w:rPr>
          <w:rtl w:val="0"/>
        </w:rPr>
      </w:r>
    </w:p>
    <w:p w:rsidR="00000000" w:rsidDel="00000000" w:rsidP="00000000" w:rsidRDefault="00000000" w:rsidRPr="00000000" w14:paraId="00000039">
      <w:pPr>
        <w:tabs>
          <w:tab w:val="left" w:leader="none" w:pos="851"/>
        </w:tabs>
        <w:spacing w:after="0" w:line="240" w:lineRule="auto"/>
        <w:jc w:val="both"/>
        <w:rPr>
          <w:b w:val="1"/>
        </w:rPr>
      </w:pPr>
      <w:r w:rsidDel="00000000" w:rsidR="00000000" w:rsidRPr="00000000">
        <w:rPr>
          <w:rtl w:val="0"/>
        </w:rPr>
      </w:r>
    </w:p>
    <w:p w:rsidR="00000000" w:rsidDel="00000000" w:rsidP="00000000" w:rsidRDefault="00000000" w:rsidRPr="00000000" w14:paraId="0000003A">
      <w:pPr>
        <w:tabs>
          <w:tab w:val="left" w:leader="none" w:pos="851"/>
        </w:tabs>
        <w:spacing w:after="0" w:line="240" w:lineRule="auto"/>
        <w:jc w:val="both"/>
        <w:rPr>
          <w:b w:val="1"/>
          <w:sz w:val="26"/>
          <w:szCs w:val="26"/>
        </w:rPr>
      </w:pPr>
      <w:r w:rsidDel="00000000" w:rsidR="00000000" w:rsidRPr="00000000">
        <w:rPr>
          <w:b w:val="1"/>
          <w:color w:val="70ad47"/>
          <w:sz w:val="26"/>
          <w:szCs w:val="26"/>
        </w:rPr>
        <w:drawing>
          <wp:inline distB="0" distT="0" distL="0" distR="0">
            <wp:extent cx="294903" cy="249494"/>
            <wp:effectExtent b="0" l="0" r="0" t="0"/>
            <wp:docPr id="632"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Club pour la Croissance et la Réussite des Entreprises de Méditerranée </w:t>
      </w:r>
      <w:r w:rsidDel="00000000" w:rsidR="00000000" w:rsidRPr="00000000">
        <w:rPr>
          <w:b w:val="1"/>
          <w:color w:val="70ad47"/>
          <w:sz w:val="24"/>
          <w:szCs w:val="24"/>
          <w:rtl w:val="0"/>
        </w:rPr>
        <w:t xml:space="preserve">(CCREM)</w:t>
      </w:r>
      <w:r w:rsidDel="00000000" w:rsidR="00000000" w:rsidRPr="00000000">
        <w:rPr>
          <w:rtl w:val="0"/>
        </w:rPr>
      </w:r>
    </w:p>
    <w:p w:rsidR="00000000" w:rsidDel="00000000" w:rsidP="00000000" w:rsidRDefault="00000000" w:rsidRPr="00000000" w14:paraId="0000003B">
      <w:pPr>
        <w:tabs>
          <w:tab w:val="left" w:leader="none" w:pos="851"/>
        </w:tabs>
        <w:spacing w:after="0" w:line="240" w:lineRule="auto"/>
        <w:jc w:val="both"/>
        <w:rPr/>
      </w:pPr>
      <w:r w:rsidDel="00000000" w:rsidR="00000000" w:rsidRPr="00000000">
        <w:rPr>
          <w:rtl w:val="0"/>
        </w:rPr>
        <w:t xml:space="preserve">Il réunit des hommes et des femmes, dirigeants d’entreprises (créateurs et repreneurs), d’activités diverses, aux compétences multiples. Il offre ainsi à chacun de ses Membres enrichissement et évolution, dans son parcours professionnel, dans un esprit de détente respectueuse où convivialité reste le maître-mot.</w:t>
      </w:r>
    </w:p>
    <w:p w:rsidR="00000000" w:rsidDel="00000000" w:rsidP="00000000" w:rsidRDefault="00000000" w:rsidRPr="00000000" w14:paraId="0000003C">
      <w:pPr>
        <w:tabs>
          <w:tab w:val="left" w:leader="none" w:pos="851"/>
        </w:tabs>
        <w:spacing w:after="0" w:line="240" w:lineRule="auto"/>
        <w:jc w:val="right"/>
        <w:rPr>
          <w:b w:val="1"/>
          <w:i w:val="1"/>
          <w:color w:val="4472c4"/>
          <w:sz w:val="24"/>
          <w:szCs w:val="24"/>
          <w:u w:val="single"/>
        </w:rPr>
      </w:pPr>
      <w:hyperlink r:id="rId24">
        <w:r w:rsidDel="00000000" w:rsidR="00000000" w:rsidRPr="00000000">
          <w:rPr>
            <w:b w:val="1"/>
            <w:i w:val="1"/>
            <w:color w:val="4472c4"/>
            <w:sz w:val="24"/>
            <w:szCs w:val="24"/>
            <w:u w:val="single"/>
            <w:rtl w:val="0"/>
          </w:rPr>
          <w:t xml:space="preserve">www.ccrem.fr</w:t>
        </w:r>
      </w:hyperlink>
      <w:r w:rsidDel="00000000" w:rsidR="00000000" w:rsidRPr="00000000">
        <w:rPr>
          <w:rtl w:val="0"/>
        </w:rPr>
      </w:r>
    </w:p>
    <w:p w:rsidR="00000000" w:rsidDel="00000000" w:rsidP="00000000" w:rsidRDefault="00000000" w:rsidRPr="00000000" w14:paraId="0000003D">
      <w:pPr>
        <w:tabs>
          <w:tab w:val="left" w:leader="none" w:pos="851"/>
        </w:tabs>
        <w:spacing w:after="0" w:line="240" w:lineRule="auto"/>
        <w:jc w:val="both"/>
        <w:rPr>
          <w:b w:val="1"/>
        </w:rPr>
      </w:pPr>
      <w:r w:rsidDel="00000000" w:rsidR="00000000" w:rsidRPr="00000000">
        <w:rPr>
          <w:rtl w:val="0"/>
        </w:rPr>
      </w:r>
    </w:p>
    <w:p w:rsidR="00000000" w:rsidDel="00000000" w:rsidP="00000000" w:rsidRDefault="00000000" w:rsidRPr="00000000" w14:paraId="0000003E">
      <w:pPr>
        <w:tabs>
          <w:tab w:val="left" w:leader="none" w:pos="851"/>
        </w:tabs>
        <w:spacing w:after="0" w:line="240" w:lineRule="auto"/>
        <w:jc w:val="both"/>
        <w:rPr/>
      </w:pPr>
      <w:r w:rsidDel="00000000" w:rsidR="00000000" w:rsidRPr="00000000">
        <w:rPr>
          <w:b w:val="1"/>
          <w:color w:val="7f7f7f"/>
          <w:sz w:val="28"/>
          <w:szCs w:val="28"/>
        </w:rPr>
        <w:drawing>
          <wp:inline distB="0" distT="0" distL="0" distR="0">
            <wp:extent cx="294903" cy="249494"/>
            <wp:effectExtent b="0" l="0" r="0" t="0"/>
            <wp:docPr id="63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60000 Rebonds Occitanie</w:t>
      </w:r>
      <w:r w:rsidDel="00000000" w:rsidR="00000000" w:rsidRPr="00000000">
        <w:rPr>
          <w:rtl w:val="0"/>
        </w:rPr>
      </w:r>
    </w:p>
    <w:p w:rsidR="00000000" w:rsidDel="00000000" w:rsidP="00000000" w:rsidRDefault="00000000" w:rsidRPr="00000000" w14:paraId="0000003F">
      <w:pPr>
        <w:tabs>
          <w:tab w:val="left" w:leader="none" w:pos="851"/>
        </w:tabs>
        <w:spacing w:after="0" w:line="240" w:lineRule="auto"/>
        <w:jc w:val="both"/>
        <w:rPr/>
      </w:pPr>
      <w:r w:rsidDel="00000000" w:rsidR="00000000" w:rsidRPr="00000000">
        <w:rPr>
          <w:rtl w:val="0"/>
        </w:rPr>
        <w:t xml:space="preserve">Association qui accompagne les entrepreneurs ayant perdu leur activité (cessation, liquidation), afin de rebondir vers un projet entrepreneurial ou salarial, Le dispositif alterne accompagnement individuel et collectif, basé sur la réciprocité d’apprentissage et le co-développement (bénévoles experts, coachs, parrains, partenaires et entrepreneurs en rebond). L’action de 60000 Rebonds contribue à faire bouger la perception de l’échec en société.</w:t>
      </w:r>
    </w:p>
    <w:p w:rsidR="00000000" w:rsidDel="00000000" w:rsidP="00000000" w:rsidRDefault="00000000" w:rsidRPr="00000000" w14:paraId="00000040">
      <w:pPr>
        <w:tabs>
          <w:tab w:val="left" w:leader="none" w:pos="851"/>
        </w:tabs>
        <w:spacing w:after="0" w:line="240" w:lineRule="auto"/>
        <w:jc w:val="right"/>
        <w:rPr>
          <w:b w:val="1"/>
          <w:i w:val="1"/>
          <w:color w:val="4472c4"/>
          <w:sz w:val="24"/>
          <w:szCs w:val="24"/>
        </w:rPr>
      </w:pPr>
      <w:hyperlink r:id="rId25">
        <w:r w:rsidDel="00000000" w:rsidR="00000000" w:rsidRPr="00000000">
          <w:rPr>
            <w:b w:val="1"/>
            <w:i w:val="1"/>
            <w:color w:val="4472c4"/>
            <w:sz w:val="24"/>
            <w:szCs w:val="24"/>
            <w:u w:val="single"/>
            <w:rtl w:val="0"/>
          </w:rPr>
          <w:t xml:space="preserve">www.60000rebonds.com/60-000-rebonds-en-france/occitanie/montpellier</w:t>
        </w:r>
      </w:hyperlink>
      <w:r w:rsidDel="00000000" w:rsidR="00000000" w:rsidRPr="00000000">
        <w:rPr>
          <w:rtl w:val="0"/>
        </w:rPr>
      </w:r>
    </w:p>
    <w:p w:rsidR="00000000" w:rsidDel="00000000" w:rsidP="00000000" w:rsidRDefault="00000000" w:rsidRPr="00000000" w14:paraId="00000041">
      <w:pPr>
        <w:spacing w:after="0" w:lineRule="auto"/>
        <w:rPr>
          <w:b w:val="1"/>
          <w:color w:val="0000ff"/>
        </w:rPr>
      </w:pPr>
      <w:r w:rsidDel="00000000" w:rsidR="00000000" w:rsidRPr="00000000">
        <w:rPr>
          <w:rtl w:val="0"/>
        </w:rPr>
      </w:r>
    </w:p>
    <w:p w:rsidR="00000000" w:rsidDel="00000000" w:rsidP="00000000" w:rsidRDefault="00000000" w:rsidRPr="00000000" w14:paraId="00000042">
      <w:pPr>
        <w:tabs>
          <w:tab w:val="left" w:leader="none" w:pos="851"/>
        </w:tabs>
        <w:spacing w:after="0" w:line="240" w:lineRule="auto"/>
        <w:jc w:val="both"/>
        <w:rPr/>
      </w:pPr>
      <w:r w:rsidDel="00000000" w:rsidR="00000000" w:rsidRPr="00000000">
        <w:rPr>
          <w:b w:val="1"/>
          <w:color w:val="7f7f7f"/>
          <w:sz w:val="28"/>
          <w:szCs w:val="28"/>
        </w:rPr>
        <w:drawing>
          <wp:inline distB="0" distT="0" distL="0" distR="0">
            <wp:extent cx="294903" cy="249494"/>
            <wp:effectExtent b="0" l="0" r="0" t="0"/>
            <wp:docPr id="635"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Jeune Chambre Economique de Montpellier</w:t>
      </w:r>
      <w:r w:rsidDel="00000000" w:rsidR="00000000" w:rsidRPr="00000000">
        <w:rPr>
          <w:rtl w:val="0"/>
        </w:rPr>
      </w:r>
    </w:p>
    <w:p w:rsidR="00000000" w:rsidDel="00000000" w:rsidP="00000000" w:rsidRDefault="00000000" w:rsidRPr="00000000" w14:paraId="00000043">
      <w:pPr>
        <w:tabs>
          <w:tab w:val="left" w:leader="none" w:pos="851"/>
        </w:tabs>
        <w:spacing w:after="0" w:line="240" w:lineRule="auto"/>
        <w:jc w:val="both"/>
        <w:rPr/>
      </w:pPr>
      <w:r w:rsidDel="00000000" w:rsidR="00000000" w:rsidRPr="00000000">
        <w:rPr>
          <w:rtl w:val="0"/>
        </w:rPr>
        <w:t xml:space="preserve">Association loi 1901 reconnue d’utilité publique, elle forme des hommes et des femmes de 18 à 40 ans à la prise de responsabilités citoyennes : </w:t>
      </w:r>
    </w:p>
    <w:p w:rsidR="00000000" w:rsidDel="00000000" w:rsidP="00000000" w:rsidRDefault="00000000" w:rsidRPr="00000000" w14:paraId="00000044">
      <w:pPr>
        <w:spacing w:after="0" w:line="240" w:lineRule="auto"/>
        <w:ind w:left="284" w:firstLine="0"/>
        <w:jc w:val="both"/>
        <w:rPr/>
      </w:pPr>
      <w:r w:rsidDel="00000000" w:rsidR="00000000" w:rsidRPr="00000000">
        <w:rPr>
          <w:b w:val="1"/>
          <w:rtl w:val="0"/>
        </w:rPr>
        <w:t xml:space="preserve">- par l’action :</w:t>
      </w:r>
      <w:r w:rsidDel="00000000" w:rsidR="00000000" w:rsidRPr="00000000">
        <w:rPr>
          <w:rtl w:val="0"/>
        </w:rPr>
        <w:t xml:space="preserve"> la JCE mène des projets civiques à caractère économique, social, culturel, humanitaire…</w:t>
      </w:r>
    </w:p>
    <w:p w:rsidR="00000000" w:rsidDel="00000000" w:rsidP="00000000" w:rsidRDefault="00000000" w:rsidRPr="00000000" w14:paraId="00000045">
      <w:pPr>
        <w:spacing w:after="0" w:line="240" w:lineRule="auto"/>
        <w:ind w:left="284" w:firstLine="0"/>
        <w:jc w:val="both"/>
        <w:rPr/>
      </w:pPr>
      <w:r w:rsidDel="00000000" w:rsidR="00000000" w:rsidRPr="00000000">
        <w:rPr>
          <w:b w:val="1"/>
          <w:rtl w:val="0"/>
        </w:rPr>
        <w:t xml:space="preserve">- par la formation :</w:t>
      </w:r>
      <w:r w:rsidDel="00000000" w:rsidR="00000000" w:rsidRPr="00000000">
        <w:rPr>
          <w:rtl w:val="0"/>
        </w:rPr>
        <w:t xml:space="preserve"> gagner en compétences pour agir plus efficacement par les échanges internationaux</w:t>
      </w:r>
    </w:p>
    <w:p w:rsidR="00000000" w:rsidDel="00000000" w:rsidP="00000000" w:rsidRDefault="00000000" w:rsidRPr="00000000" w14:paraId="00000046">
      <w:pPr>
        <w:spacing w:after="0" w:line="240" w:lineRule="auto"/>
        <w:ind w:left="284" w:firstLine="0"/>
        <w:jc w:val="both"/>
        <w:rPr>
          <w:b w:val="1"/>
        </w:rPr>
      </w:pPr>
      <w:r w:rsidDel="00000000" w:rsidR="00000000" w:rsidRPr="00000000">
        <w:rPr>
          <w:b w:val="1"/>
          <w:rtl w:val="0"/>
        </w:rPr>
        <w:t xml:space="preserve">- par le développement de l’esprit d’amitié et de solidarité</w:t>
      </w:r>
    </w:p>
    <w:p w:rsidR="00000000" w:rsidDel="00000000" w:rsidP="00000000" w:rsidRDefault="00000000" w:rsidRPr="00000000" w14:paraId="00000047">
      <w:pPr>
        <w:tabs>
          <w:tab w:val="left" w:leader="none" w:pos="851"/>
        </w:tabs>
        <w:spacing w:after="0" w:line="240" w:lineRule="auto"/>
        <w:jc w:val="right"/>
        <w:rPr>
          <w:b w:val="1"/>
          <w:i w:val="1"/>
          <w:color w:val="4472c4"/>
          <w:sz w:val="24"/>
          <w:szCs w:val="24"/>
          <w:u w:val="single"/>
        </w:rPr>
      </w:pPr>
      <w:hyperlink r:id="rId26">
        <w:r w:rsidDel="00000000" w:rsidR="00000000" w:rsidRPr="00000000">
          <w:rPr>
            <w:b w:val="1"/>
            <w:i w:val="1"/>
            <w:color w:val="4472c4"/>
            <w:sz w:val="24"/>
            <w:szCs w:val="24"/>
            <w:u w:val="single"/>
            <w:rtl w:val="0"/>
          </w:rPr>
          <w:t xml:space="preserve">www.jce-montpellier.fr</w:t>
        </w:r>
      </w:hyperlink>
      <w:r w:rsidDel="00000000" w:rsidR="00000000" w:rsidRPr="00000000">
        <w:rPr>
          <w:rtl w:val="0"/>
        </w:rPr>
      </w:r>
    </w:p>
    <w:p w:rsidR="00000000" w:rsidDel="00000000" w:rsidP="00000000" w:rsidRDefault="00000000" w:rsidRPr="00000000" w14:paraId="00000048">
      <w:pPr>
        <w:rPr>
          <w:b w:val="1"/>
          <w:color w:val="4472c4"/>
        </w:rPr>
      </w:pPr>
      <w:r w:rsidDel="00000000" w:rsidR="00000000" w:rsidRPr="00000000">
        <w:rPr>
          <w:rtl w:val="0"/>
        </w:rPr>
      </w:r>
    </w:p>
    <w:p w:rsidR="00000000" w:rsidDel="00000000" w:rsidP="00000000" w:rsidRDefault="00000000" w:rsidRPr="00000000" w14:paraId="00000049">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42"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Femmes Chefs d’entreprise (FCE) </w:t>
      </w:r>
    </w:p>
    <w:p w:rsidR="00000000" w:rsidDel="00000000" w:rsidP="00000000" w:rsidRDefault="00000000" w:rsidRPr="00000000" w14:paraId="0000004A">
      <w:pPr>
        <w:tabs>
          <w:tab w:val="left" w:leader="none" w:pos="851"/>
        </w:tabs>
        <w:spacing w:after="0" w:line="240" w:lineRule="auto"/>
        <w:jc w:val="both"/>
        <w:rPr/>
      </w:pPr>
      <w:r w:rsidDel="00000000" w:rsidR="00000000" w:rsidRPr="00000000">
        <w:rPr>
          <w:rtl w:val="0"/>
        </w:rPr>
        <w:t xml:space="preserve">Cette association regroupant une soixantaine de femmes chefs d’entreprises dans le but de promouvoir l’entreprenariat féminin, donner de la visibilité, intervenir auprès des lycéennes et étudiantes, marrainer de jeunes talents..., Favoriser la mixité dans les instances professionnelles.</w:t>
      </w:r>
    </w:p>
    <w:p w:rsidR="00000000" w:rsidDel="00000000" w:rsidP="00000000" w:rsidRDefault="00000000" w:rsidRPr="00000000" w14:paraId="0000004B">
      <w:pPr>
        <w:tabs>
          <w:tab w:val="left" w:leader="none" w:pos="851"/>
        </w:tabs>
        <w:spacing w:after="0" w:line="240" w:lineRule="auto"/>
        <w:jc w:val="right"/>
        <w:rPr>
          <w:b w:val="1"/>
          <w:i w:val="1"/>
          <w:color w:val="4472c4"/>
          <w:sz w:val="24"/>
          <w:szCs w:val="24"/>
          <w:u w:val="single"/>
        </w:rPr>
      </w:pPr>
      <w:hyperlink r:id="rId27">
        <w:r w:rsidDel="00000000" w:rsidR="00000000" w:rsidRPr="00000000">
          <w:rPr>
            <w:b w:val="1"/>
            <w:i w:val="1"/>
            <w:color w:val="4472c4"/>
            <w:sz w:val="24"/>
            <w:szCs w:val="24"/>
            <w:u w:val="single"/>
            <w:rtl w:val="0"/>
          </w:rPr>
          <w:t xml:space="preserve">www.fcefrance.com/delegation/herault</w:t>
        </w:r>
      </w:hyperlink>
      <w:r w:rsidDel="00000000" w:rsidR="00000000" w:rsidRPr="00000000">
        <w:rPr>
          <w:rtl w:val="0"/>
        </w:rPr>
      </w:r>
    </w:p>
    <w:p w:rsidR="00000000" w:rsidDel="00000000" w:rsidP="00000000" w:rsidRDefault="00000000" w:rsidRPr="00000000" w14:paraId="0000004C">
      <w:pPr>
        <w:rPr>
          <w:b w:val="1"/>
          <w:color w:val="4472c4"/>
        </w:rPr>
      </w:pPr>
      <w:r w:rsidDel="00000000" w:rsidR="00000000" w:rsidRPr="00000000">
        <w:br w:type="page"/>
      </w:r>
      <w:r w:rsidDel="00000000" w:rsidR="00000000" w:rsidRPr="00000000">
        <w:rPr>
          <w:rtl w:val="0"/>
        </w:rPr>
      </w:r>
    </w:p>
    <w:p w:rsidR="00000000" w:rsidDel="00000000" w:rsidP="00000000" w:rsidRDefault="00000000" w:rsidRPr="00000000" w14:paraId="0000004D">
      <w:pPr>
        <w:tabs>
          <w:tab w:val="left" w:leader="none" w:pos="851"/>
        </w:tabs>
        <w:spacing w:after="0" w:line="240" w:lineRule="auto"/>
        <w:jc w:val="both"/>
        <w:rPr>
          <w:b w:val="1"/>
          <w:color w:val="70ad47"/>
          <w:sz w:val="26"/>
          <w:szCs w:val="26"/>
        </w:rPr>
      </w:pPr>
      <w:r w:rsidDel="00000000" w:rsidR="00000000" w:rsidRPr="00000000">
        <w:rPr>
          <w:rtl w:val="0"/>
        </w:rPr>
      </w:r>
    </w:p>
    <w:p w:rsidR="00000000" w:rsidDel="00000000" w:rsidP="00000000" w:rsidRDefault="00000000" w:rsidRPr="00000000" w14:paraId="0000004E">
      <w:pPr>
        <w:tabs>
          <w:tab w:val="left" w:leader="none" w:pos="851"/>
        </w:tabs>
        <w:spacing w:after="0" w:line="240" w:lineRule="auto"/>
        <w:jc w:val="both"/>
        <w:rPr>
          <w:color w:val="70ad47"/>
          <w:sz w:val="26"/>
          <w:szCs w:val="26"/>
        </w:rPr>
      </w:pPr>
      <w:r w:rsidDel="00000000" w:rsidR="00000000" w:rsidRPr="00000000">
        <w:rPr>
          <w:b w:val="1"/>
          <w:color w:val="7f7f7f"/>
          <w:sz w:val="28"/>
          <w:szCs w:val="28"/>
        </w:rPr>
        <w:drawing>
          <wp:inline distB="0" distT="0" distL="0" distR="0">
            <wp:extent cx="294903" cy="249494"/>
            <wp:effectExtent b="0" l="0" r="0" t="0"/>
            <wp:docPr id="639"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Réseau Initiative Montpellier Pic St Loup</w:t>
      </w:r>
      <w:r w:rsidDel="00000000" w:rsidR="00000000" w:rsidRPr="00000000">
        <w:rPr>
          <w:rtl w:val="0"/>
        </w:rPr>
      </w:r>
    </w:p>
    <w:p w:rsidR="00000000" w:rsidDel="00000000" w:rsidP="00000000" w:rsidRDefault="00000000" w:rsidRPr="00000000" w14:paraId="0000004F">
      <w:pPr>
        <w:tabs>
          <w:tab w:val="left" w:leader="none" w:pos="851"/>
        </w:tabs>
        <w:spacing w:after="0" w:line="240" w:lineRule="auto"/>
        <w:jc w:val="both"/>
        <w:rPr/>
      </w:pPr>
      <w:r w:rsidDel="00000000" w:rsidR="00000000" w:rsidRPr="00000000">
        <w:rPr>
          <w:rtl w:val="0"/>
        </w:rPr>
        <w:t xml:space="preserve">Acteurs du développement économique de notre territoire, nous mettons à disposition des créateurs d’entreprises des moyens financiers et humains, destinés à optimiser leur démarrage, leur développement et à maximiser leur chance de réussite.</w:t>
      </w:r>
    </w:p>
    <w:p w:rsidR="00000000" w:rsidDel="00000000" w:rsidP="00000000" w:rsidRDefault="00000000" w:rsidRPr="00000000" w14:paraId="00000050">
      <w:pPr>
        <w:tabs>
          <w:tab w:val="left" w:leader="none" w:pos="851"/>
        </w:tabs>
        <w:spacing w:after="0" w:line="240" w:lineRule="auto"/>
        <w:jc w:val="right"/>
        <w:rPr>
          <w:b w:val="1"/>
          <w:i w:val="1"/>
          <w:color w:val="4472c4"/>
          <w:sz w:val="24"/>
          <w:szCs w:val="24"/>
          <w:u w:val="single"/>
        </w:rPr>
      </w:pPr>
      <w:hyperlink r:id="rId28">
        <w:r w:rsidDel="00000000" w:rsidR="00000000" w:rsidRPr="00000000">
          <w:rPr>
            <w:b w:val="1"/>
            <w:i w:val="1"/>
            <w:color w:val="4472c4"/>
            <w:sz w:val="24"/>
            <w:szCs w:val="24"/>
            <w:u w:val="single"/>
            <w:rtl w:val="0"/>
          </w:rPr>
          <w:t xml:space="preserve">www.initiative-montpellier-picsaintloup.fr</w:t>
        </w:r>
      </w:hyperlink>
      <w:r w:rsidDel="00000000" w:rsidR="00000000" w:rsidRPr="00000000">
        <w:rPr>
          <w:rtl w:val="0"/>
        </w:rPr>
      </w:r>
    </w:p>
    <w:p w:rsidR="00000000" w:rsidDel="00000000" w:rsidP="00000000" w:rsidRDefault="00000000" w:rsidRPr="00000000" w14:paraId="00000051">
      <w:pPr>
        <w:spacing w:after="0" w:lineRule="auto"/>
        <w:rPr>
          <w:b w:val="1"/>
          <w:color w:val="0000ff"/>
        </w:rPr>
      </w:pPr>
      <w:r w:rsidDel="00000000" w:rsidR="00000000" w:rsidRPr="00000000">
        <w:rPr>
          <w:rtl w:val="0"/>
        </w:rPr>
      </w:r>
    </w:p>
    <w:p w:rsidR="00000000" w:rsidDel="00000000" w:rsidP="00000000" w:rsidRDefault="00000000" w:rsidRPr="00000000" w14:paraId="00000052">
      <w:pPr>
        <w:tabs>
          <w:tab w:val="left" w:leader="none" w:pos="851"/>
        </w:tabs>
        <w:spacing w:after="0" w:line="240" w:lineRule="auto"/>
        <w:jc w:val="both"/>
        <w:rPr/>
      </w:pPr>
      <w:r w:rsidDel="00000000" w:rsidR="00000000" w:rsidRPr="00000000">
        <w:rPr>
          <w:b w:val="1"/>
          <w:color w:val="7f7f7f"/>
          <w:sz w:val="28"/>
          <w:szCs w:val="28"/>
        </w:rPr>
        <w:drawing>
          <wp:inline distB="0" distT="0" distL="0" distR="0">
            <wp:extent cx="294903" cy="249494"/>
            <wp:effectExtent b="0" l="0" r="0" t="0"/>
            <wp:docPr id="641"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Cap Occitanie</w:t>
      </w:r>
      <w:r w:rsidDel="00000000" w:rsidR="00000000" w:rsidRPr="00000000">
        <w:rPr>
          <w:rtl w:val="0"/>
        </w:rPr>
      </w:r>
    </w:p>
    <w:p w:rsidR="00000000" w:rsidDel="00000000" w:rsidP="00000000" w:rsidRDefault="00000000" w:rsidRPr="00000000" w14:paraId="00000053">
      <w:pPr>
        <w:tabs>
          <w:tab w:val="left" w:leader="none" w:pos="851"/>
        </w:tabs>
        <w:spacing w:after="0" w:line="240" w:lineRule="auto"/>
        <w:jc w:val="both"/>
        <w:rPr/>
      </w:pPr>
      <w:r w:rsidDel="00000000" w:rsidR="00000000" w:rsidRPr="00000000">
        <w:rPr>
          <w:rtl w:val="0"/>
        </w:rPr>
        <w:t xml:space="preserve">Elle accompagne les entreprises et les collectivités à répondre à leur obligation d’emploi de travailleurs en situation de handicap.</w:t>
      </w:r>
    </w:p>
    <w:p w:rsidR="00000000" w:rsidDel="00000000" w:rsidP="00000000" w:rsidRDefault="00000000" w:rsidRPr="00000000" w14:paraId="00000054">
      <w:pPr>
        <w:tabs>
          <w:tab w:val="left" w:leader="none" w:pos="851"/>
        </w:tabs>
        <w:spacing w:after="0" w:line="240" w:lineRule="auto"/>
        <w:jc w:val="right"/>
        <w:rPr>
          <w:b w:val="1"/>
          <w:i w:val="1"/>
          <w:color w:val="4472c4"/>
          <w:sz w:val="24"/>
          <w:szCs w:val="24"/>
          <w:u w:val="single"/>
        </w:rPr>
      </w:pPr>
      <w:hyperlink r:id="rId29">
        <w:r w:rsidDel="00000000" w:rsidR="00000000" w:rsidRPr="00000000">
          <w:rPr>
            <w:b w:val="1"/>
            <w:i w:val="1"/>
            <w:color w:val="4472c4"/>
            <w:sz w:val="24"/>
            <w:szCs w:val="24"/>
            <w:u w:val="single"/>
            <w:rtl w:val="0"/>
          </w:rPr>
          <w:t xml:space="preserve">www.entreprises-adaptees.fr</w:t>
        </w:r>
      </w:hyperlink>
      <w:r w:rsidDel="00000000" w:rsidR="00000000" w:rsidRPr="00000000">
        <w:rPr>
          <w:rtl w:val="0"/>
        </w:rPr>
      </w:r>
    </w:p>
    <w:p w:rsidR="00000000" w:rsidDel="00000000" w:rsidP="00000000" w:rsidRDefault="00000000" w:rsidRPr="00000000" w14:paraId="00000055">
      <w:pPr>
        <w:spacing w:after="0" w:lineRule="auto"/>
        <w:rPr>
          <w:b w:val="1"/>
          <w:color w:val="0000ff"/>
        </w:rPr>
      </w:pPr>
      <w:r w:rsidDel="00000000" w:rsidR="00000000" w:rsidRPr="00000000">
        <w:rPr>
          <w:rtl w:val="0"/>
        </w:rPr>
      </w:r>
    </w:p>
    <w:p w:rsidR="00000000" w:rsidDel="00000000" w:rsidP="00000000" w:rsidRDefault="00000000" w:rsidRPr="00000000" w14:paraId="00000056">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903" cy="249494"/>
            <wp:effectExtent b="0" l="0" r="0" t="0"/>
            <wp:docPr id="644"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CPC Occitanie</w:t>
      </w:r>
      <w:r w:rsidDel="00000000" w:rsidR="00000000" w:rsidRPr="00000000">
        <w:rPr>
          <w:rtl w:val="0"/>
        </w:rPr>
      </w:r>
    </w:p>
    <w:p w:rsidR="00000000" w:rsidDel="00000000" w:rsidP="00000000" w:rsidRDefault="00000000" w:rsidRPr="00000000" w14:paraId="00000057">
      <w:pPr>
        <w:tabs>
          <w:tab w:val="left" w:leader="none" w:pos="851"/>
        </w:tabs>
        <w:spacing w:after="0" w:line="240" w:lineRule="auto"/>
        <w:jc w:val="both"/>
        <w:rPr/>
      </w:pPr>
      <w:r w:rsidDel="00000000" w:rsidR="00000000" w:rsidRPr="00000000">
        <w:rPr>
          <w:rtl w:val="0"/>
        </w:rPr>
        <w:t xml:space="preserve">La Chambre Professionnelle du Conseil est l'association des professionnels du conseil dans la région Occitanie - Méditerranée. Les professionnels du conseil en promouvant la formation et le développement</w:t>
      </w:r>
    </w:p>
    <w:p w:rsidR="00000000" w:rsidDel="00000000" w:rsidP="00000000" w:rsidRDefault="00000000" w:rsidRPr="00000000" w14:paraId="00000058">
      <w:pPr>
        <w:tabs>
          <w:tab w:val="left" w:leader="none" w:pos="851"/>
        </w:tabs>
        <w:spacing w:after="0" w:line="240" w:lineRule="auto"/>
        <w:jc w:val="right"/>
        <w:rPr>
          <w:b w:val="1"/>
          <w:i w:val="1"/>
          <w:color w:val="4472c4"/>
          <w:sz w:val="24"/>
          <w:szCs w:val="24"/>
          <w:u w:val="single"/>
        </w:rPr>
      </w:pPr>
      <w:hyperlink r:id="rId30">
        <w:r w:rsidDel="00000000" w:rsidR="00000000" w:rsidRPr="00000000">
          <w:rPr>
            <w:b w:val="1"/>
            <w:i w:val="1"/>
            <w:color w:val="0563c1"/>
            <w:sz w:val="24"/>
            <w:szCs w:val="24"/>
            <w:u w:val="single"/>
            <w:rtl w:val="0"/>
          </w:rPr>
          <w:t xml:space="preserve">https://www.cpc-occitanie.fr/page/135379-accueil</w:t>
        </w:r>
      </w:hyperlink>
      <w:r w:rsidDel="00000000" w:rsidR="00000000" w:rsidRPr="00000000">
        <w:rPr>
          <w:rtl w:val="0"/>
        </w:rPr>
      </w:r>
    </w:p>
    <w:p w:rsidR="00000000" w:rsidDel="00000000" w:rsidP="00000000" w:rsidRDefault="00000000" w:rsidRPr="00000000" w14:paraId="00000059">
      <w:pPr>
        <w:spacing w:after="0" w:lineRule="auto"/>
        <w:rPr>
          <w:b w:val="1"/>
          <w:color w:val="0000ff"/>
        </w:rPr>
      </w:pPr>
      <w:r w:rsidDel="00000000" w:rsidR="00000000" w:rsidRPr="00000000">
        <w:rPr>
          <w:rtl w:val="0"/>
        </w:rPr>
      </w:r>
    </w:p>
    <w:p w:rsidR="00000000" w:rsidDel="00000000" w:rsidP="00000000" w:rsidRDefault="00000000" w:rsidRPr="00000000" w14:paraId="0000005A">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903" cy="249494"/>
            <wp:effectExtent b="0" l="0" r="0" t="0"/>
            <wp:docPr id="645"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Cemater</w:t>
      </w:r>
      <w:r w:rsidDel="00000000" w:rsidR="00000000" w:rsidRPr="00000000">
        <w:rPr>
          <w:rtl w:val="0"/>
        </w:rPr>
      </w:r>
    </w:p>
    <w:p w:rsidR="00000000" w:rsidDel="00000000" w:rsidP="00000000" w:rsidRDefault="00000000" w:rsidRPr="00000000" w14:paraId="0000005B">
      <w:pPr>
        <w:tabs>
          <w:tab w:val="left" w:leader="none" w:pos="851"/>
        </w:tabs>
        <w:spacing w:after="0" w:line="240" w:lineRule="auto"/>
        <w:jc w:val="both"/>
        <w:rPr/>
      </w:pPr>
      <w:r w:rsidDel="00000000" w:rsidR="00000000" w:rsidRPr="00000000">
        <w:rPr>
          <w:rtl w:val="0"/>
        </w:rPr>
        <w:t xml:space="preserve">Réseau qui fédère les entreprises des secteurs des énergies renouvelables et de la construction durable en région Occitanie. Les actions proposées par le groupement Cemater sont définies par les entreprises au regard de leurs problématiques de développement. </w:t>
      </w:r>
    </w:p>
    <w:p w:rsidR="00000000" w:rsidDel="00000000" w:rsidP="00000000" w:rsidRDefault="00000000" w:rsidRPr="00000000" w14:paraId="0000005C">
      <w:pPr>
        <w:tabs>
          <w:tab w:val="left" w:leader="none" w:pos="851"/>
        </w:tabs>
        <w:spacing w:after="0" w:line="240" w:lineRule="auto"/>
        <w:jc w:val="right"/>
        <w:rPr>
          <w:b w:val="1"/>
          <w:i w:val="1"/>
          <w:color w:val="4472c4"/>
          <w:sz w:val="24"/>
          <w:szCs w:val="24"/>
          <w:u w:val="single"/>
        </w:rPr>
      </w:pPr>
      <w:hyperlink r:id="rId31">
        <w:r w:rsidDel="00000000" w:rsidR="00000000" w:rsidRPr="00000000">
          <w:rPr>
            <w:b w:val="1"/>
            <w:i w:val="1"/>
            <w:color w:val="4472c4"/>
            <w:sz w:val="24"/>
            <w:szCs w:val="24"/>
            <w:u w:val="single"/>
            <w:rtl w:val="0"/>
          </w:rPr>
          <w:t xml:space="preserve">www.cemater.com</w:t>
        </w:r>
      </w:hyperlink>
      <w:r w:rsidDel="00000000" w:rsidR="00000000" w:rsidRPr="00000000">
        <w:rPr>
          <w:rtl w:val="0"/>
        </w:rPr>
      </w:r>
    </w:p>
    <w:p w:rsidR="00000000" w:rsidDel="00000000" w:rsidP="00000000" w:rsidRDefault="00000000" w:rsidRPr="00000000" w14:paraId="0000005D">
      <w:pPr>
        <w:spacing w:after="0" w:lineRule="auto"/>
        <w:rPr>
          <w:b w:val="1"/>
          <w:color w:val="0000ff"/>
        </w:rPr>
      </w:pPr>
      <w:r w:rsidDel="00000000" w:rsidR="00000000" w:rsidRPr="00000000">
        <w:rPr>
          <w:rtl w:val="0"/>
        </w:rPr>
      </w:r>
    </w:p>
    <w:p w:rsidR="00000000" w:rsidDel="00000000" w:rsidP="00000000" w:rsidRDefault="00000000" w:rsidRPr="00000000" w14:paraId="0000005E">
      <w:pPr>
        <w:tabs>
          <w:tab w:val="left" w:leader="none" w:pos="851"/>
        </w:tabs>
        <w:spacing w:after="0" w:lineRule="auto"/>
        <w:jc w:val="both"/>
        <w:rPr>
          <w:b w:val="1"/>
          <w:color w:val="70ad47"/>
          <w:sz w:val="26"/>
          <w:szCs w:val="26"/>
        </w:rPr>
      </w:pPr>
      <w:r w:rsidDel="00000000" w:rsidR="00000000" w:rsidRPr="00000000">
        <w:rPr>
          <w:b w:val="1"/>
          <w:color w:val="70ad47"/>
          <w:sz w:val="26"/>
          <w:szCs w:val="26"/>
        </w:rPr>
        <w:drawing>
          <wp:inline distB="0" distT="0" distL="0" distR="0">
            <wp:extent cx="294903" cy="249494"/>
            <wp:effectExtent b="0" l="0" r="0" t="0"/>
            <wp:docPr id="64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Union des Conseils en communication (UCC Grand Sud)</w:t>
      </w:r>
    </w:p>
    <w:p w:rsidR="00000000" w:rsidDel="00000000" w:rsidP="00000000" w:rsidRDefault="00000000" w:rsidRPr="00000000" w14:paraId="0000005F">
      <w:pPr>
        <w:tabs>
          <w:tab w:val="left" w:leader="none" w:pos="851"/>
        </w:tabs>
        <w:spacing w:after="0" w:lineRule="auto"/>
        <w:jc w:val="both"/>
        <w:rPr/>
      </w:pPr>
      <w:r w:rsidDel="00000000" w:rsidR="00000000" w:rsidRPr="00000000">
        <w:rPr>
          <w:rtl w:val="0"/>
        </w:rPr>
        <w:t xml:space="preserve">Le syndicat des conseils en communication du sud de la France. Il a pour objet principal de défendre la profession et de valoriser ses expertises auprès des leaders d’opinion, des donneurs d’ordres, des organisations syndicales et professionnelles ainsi que des institutions.</w:t>
      </w:r>
    </w:p>
    <w:p w:rsidR="00000000" w:rsidDel="00000000" w:rsidP="00000000" w:rsidRDefault="00000000" w:rsidRPr="00000000" w14:paraId="00000060">
      <w:pPr>
        <w:tabs>
          <w:tab w:val="left" w:leader="none" w:pos="851"/>
        </w:tabs>
        <w:spacing w:after="0" w:line="240" w:lineRule="auto"/>
        <w:jc w:val="right"/>
        <w:rPr>
          <w:b w:val="1"/>
          <w:i w:val="1"/>
          <w:color w:val="4472c4"/>
          <w:sz w:val="24"/>
          <w:szCs w:val="24"/>
          <w:u w:val="single"/>
        </w:rPr>
      </w:pPr>
      <w:hyperlink r:id="rId32">
        <w:r w:rsidDel="00000000" w:rsidR="00000000" w:rsidRPr="00000000">
          <w:rPr>
            <w:b w:val="1"/>
            <w:i w:val="1"/>
            <w:color w:val="4472c4"/>
            <w:sz w:val="24"/>
            <w:szCs w:val="24"/>
            <w:u w:val="single"/>
            <w:rtl w:val="0"/>
          </w:rPr>
          <w:t xml:space="preserve">www.ucc-grandsud.com</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0" w:lineRule="auto"/>
        <w:rPr>
          <w:b w:val="1"/>
          <w:color w:val="0000ff"/>
        </w:rPr>
      </w:pPr>
      <w:r w:rsidDel="00000000" w:rsidR="00000000" w:rsidRPr="00000000">
        <w:rPr>
          <w:rtl w:val="0"/>
        </w:rPr>
      </w:r>
    </w:p>
    <w:p w:rsidR="00000000" w:rsidDel="00000000" w:rsidP="00000000" w:rsidRDefault="00000000" w:rsidRPr="00000000" w14:paraId="00000063">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903" cy="249494"/>
            <wp:effectExtent b="0" l="0" r="0" t="0"/>
            <wp:docPr id="648"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La Mêlée</w:t>
      </w:r>
      <w:r w:rsidDel="00000000" w:rsidR="00000000" w:rsidRPr="00000000">
        <w:rPr>
          <w:rtl w:val="0"/>
        </w:rPr>
      </w:r>
    </w:p>
    <w:p w:rsidR="00000000" w:rsidDel="00000000" w:rsidP="00000000" w:rsidRDefault="00000000" w:rsidRPr="00000000" w14:paraId="00000064">
      <w:pPr>
        <w:tabs>
          <w:tab w:val="left" w:leader="none" w:pos="851"/>
        </w:tabs>
        <w:spacing w:after="0" w:line="240" w:lineRule="auto"/>
        <w:jc w:val="both"/>
        <w:rPr/>
      </w:pPr>
      <w:r w:rsidDel="00000000" w:rsidR="00000000" w:rsidRPr="00000000">
        <w:rPr>
          <w:rtl w:val="0"/>
        </w:rPr>
        <w:t xml:space="preserve">association qui anime le secteur du numérique en rassemblant de nombreux utilisateurs et experts du numérique sur l’ensemble de la Région Occitanie. Notre mission est d'accompagner la transformation digitale en région, mais aussi de valoriser les actions de nos adhérents dans leurs domaines d'activités respectifs, et ce par le biais de nos commissions de travail thématiques.</w:t>
      </w:r>
    </w:p>
    <w:p w:rsidR="00000000" w:rsidDel="00000000" w:rsidP="00000000" w:rsidRDefault="00000000" w:rsidRPr="00000000" w14:paraId="00000065">
      <w:pPr>
        <w:tabs>
          <w:tab w:val="left" w:leader="none" w:pos="851"/>
        </w:tabs>
        <w:spacing w:after="0" w:line="240" w:lineRule="auto"/>
        <w:jc w:val="right"/>
        <w:rPr>
          <w:b w:val="1"/>
          <w:i w:val="1"/>
          <w:color w:val="4472c4"/>
        </w:rPr>
      </w:pPr>
      <w:hyperlink r:id="rId33">
        <w:r w:rsidDel="00000000" w:rsidR="00000000" w:rsidRPr="00000000">
          <w:rPr>
            <w:b w:val="1"/>
            <w:i w:val="1"/>
            <w:color w:val="4472c4"/>
            <w:u w:val="single"/>
            <w:rtl w:val="0"/>
          </w:rPr>
          <w:t xml:space="preserve">www.lamelee.com</w:t>
        </w:r>
      </w:hyperlink>
      <w:r w:rsidDel="00000000" w:rsidR="00000000" w:rsidRPr="00000000">
        <w:rPr>
          <w:rtl w:val="0"/>
        </w:rPr>
      </w:r>
    </w:p>
    <w:p w:rsidR="00000000" w:rsidDel="00000000" w:rsidP="00000000" w:rsidRDefault="00000000" w:rsidRPr="00000000" w14:paraId="00000066">
      <w:pPr>
        <w:spacing w:after="0" w:lineRule="auto"/>
        <w:rPr>
          <w:b w:val="1"/>
          <w:color w:val="0000ff"/>
        </w:rPr>
      </w:pPr>
      <w:r w:rsidDel="00000000" w:rsidR="00000000" w:rsidRPr="00000000">
        <w:rPr>
          <w:rtl w:val="0"/>
        </w:rPr>
      </w:r>
    </w:p>
    <w:p w:rsidR="00000000" w:rsidDel="00000000" w:rsidP="00000000" w:rsidRDefault="00000000" w:rsidRPr="00000000" w14:paraId="00000067">
      <w:pPr>
        <w:rPr>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68">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640" cy="249271"/>
            <wp:effectExtent b="0" l="0" r="0" t="0"/>
            <wp:docPr id="649"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640" cy="249271"/>
                    </a:xfrm>
                    <a:prstGeom prst="rect"/>
                    <a:ln/>
                  </pic:spPr>
                </pic:pic>
              </a:graphicData>
            </a:graphic>
          </wp:inline>
        </w:drawing>
      </w:r>
      <w:r w:rsidDel="00000000" w:rsidR="00000000" w:rsidRPr="00000000">
        <w:rPr>
          <w:b w:val="1"/>
          <w:color w:val="70ad47"/>
          <w:sz w:val="26"/>
          <w:szCs w:val="26"/>
          <w:rtl w:val="0"/>
        </w:rPr>
        <w:tab/>
        <w:t xml:space="preserve">Leader Occitanie</w:t>
      </w:r>
      <w:r w:rsidDel="00000000" w:rsidR="00000000" w:rsidRPr="00000000">
        <w:rPr>
          <w:rtl w:val="0"/>
        </w:rPr>
      </w:r>
    </w:p>
    <w:p w:rsidR="00000000" w:rsidDel="00000000" w:rsidP="00000000" w:rsidRDefault="00000000" w:rsidRPr="00000000" w14:paraId="00000069">
      <w:pPr>
        <w:tabs>
          <w:tab w:val="left" w:leader="none" w:pos="851"/>
        </w:tabs>
        <w:spacing w:after="0" w:line="240" w:lineRule="auto"/>
        <w:jc w:val="both"/>
        <w:rPr/>
      </w:pPr>
      <w:r w:rsidDel="00000000" w:rsidR="00000000" w:rsidRPr="00000000">
        <w:rPr>
          <w:rtl w:val="0"/>
        </w:rPr>
        <w:t xml:space="preserve">Associe des chefs d’entreprises innovantes prêts à mutualiser leurs expériences, noue des partenariats avec l’ensemble des intervenants du développement économique régional et national et agit au cœur des bassins économiques régionaux avec ses leaders territoriaux.</w:t>
      </w:r>
    </w:p>
    <w:p w:rsidR="00000000" w:rsidDel="00000000" w:rsidP="00000000" w:rsidRDefault="00000000" w:rsidRPr="00000000" w14:paraId="0000006A">
      <w:pPr>
        <w:tabs>
          <w:tab w:val="left" w:leader="none" w:pos="851"/>
        </w:tabs>
        <w:spacing w:after="0" w:line="240" w:lineRule="auto"/>
        <w:jc w:val="right"/>
        <w:rPr>
          <w:b w:val="1"/>
          <w:i w:val="1"/>
          <w:color w:val="4472c4"/>
          <w:u w:val="single"/>
        </w:rPr>
      </w:pPr>
      <w:hyperlink r:id="rId34">
        <w:r w:rsidDel="00000000" w:rsidR="00000000" w:rsidRPr="00000000">
          <w:rPr>
            <w:b w:val="1"/>
            <w:i w:val="1"/>
            <w:color w:val="4472c4"/>
            <w:u w:val="single"/>
            <w:rtl w:val="0"/>
          </w:rPr>
          <w:t xml:space="preserve">www.leader-occitanie.fr</w:t>
        </w:r>
      </w:hyperlink>
      <w:r w:rsidDel="00000000" w:rsidR="00000000" w:rsidRPr="00000000">
        <w:rPr>
          <w:rtl w:val="0"/>
        </w:rPr>
      </w:r>
    </w:p>
    <w:p w:rsidR="00000000" w:rsidDel="00000000" w:rsidP="00000000" w:rsidRDefault="00000000" w:rsidRPr="00000000" w14:paraId="0000006B">
      <w:pPr>
        <w:tabs>
          <w:tab w:val="left" w:leader="none" w:pos="851"/>
        </w:tabs>
        <w:spacing w:after="0" w:line="240" w:lineRule="auto"/>
        <w:jc w:val="right"/>
        <w:rPr>
          <w:b w:val="1"/>
          <w:i w:val="1"/>
          <w:color w:val="0000ff"/>
          <w:u w:val="single"/>
        </w:rPr>
      </w:pPr>
      <w:r w:rsidDel="00000000" w:rsidR="00000000" w:rsidRPr="00000000">
        <w:rPr>
          <w:rtl w:val="0"/>
        </w:rPr>
      </w:r>
    </w:p>
    <w:p w:rsidR="00000000" w:rsidDel="00000000" w:rsidP="00000000" w:rsidRDefault="00000000" w:rsidRPr="00000000" w14:paraId="0000006C">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50"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French Tech Med  </w:t>
      </w:r>
    </w:p>
    <w:p w:rsidR="00000000" w:rsidDel="00000000" w:rsidP="00000000" w:rsidRDefault="00000000" w:rsidRPr="00000000" w14:paraId="0000006D">
      <w:pPr>
        <w:tabs>
          <w:tab w:val="left" w:leader="none" w:pos="851"/>
        </w:tabs>
        <w:spacing w:after="0" w:line="240" w:lineRule="auto"/>
        <w:jc w:val="both"/>
        <w:rPr>
          <w:b w:val="1"/>
          <w:color w:val="70ad47"/>
          <w:sz w:val="26"/>
          <w:szCs w:val="26"/>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La French Tech » : c’est le mouvement français des startups. Un écosystème unique qui réunit des startups, mais aussi des investisseurs, des décideurs et des community builders. La French Tech Méditerranée c’est un groupement d’entrepreneurs pour les entrepreneurs qui construit chaque jour avec les acteurs du territoire (Gard, Hérault et Sud-Aveyron), des actions et services complémentaires pour répondre aux besoins des startups dans leur développement, avec l’ambition de faire d’elles les championnes de demain quel que soit leur secteur d'activité. Echanger, Rencontrer, Tester, Connecter et Communiquer.</w:t>
      </w:r>
    </w:p>
    <w:p w:rsidR="00000000" w:rsidDel="00000000" w:rsidP="00000000" w:rsidRDefault="00000000" w:rsidRPr="00000000" w14:paraId="0000006F">
      <w:pPr>
        <w:tabs>
          <w:tab w:val="left" w:leader="none" w:pos="851"/>
        </w:tabs>
        <w:spacing w:after="0" w:line="240" w:lineRule="auto"/>
        <w:jc w:val="right"/>
        <w:rPr>
          <w:b w:val="1"/>
          <w:i w:val="1"/>
          <w:color w:val="4472c4"/>
          <w:u w:val="single"/>
        </w:rPr>
      </w:pPr>
      <w:hyperlink r:id="rId35">
        <w:r w:rsidDel="00000000" w:rsidR="00000000" w:rsidRPr="00000000">
          <w:rPr>
            <w:b w:val="1"/>
            <w:i w:val="1"/>
            <w:color w:val="4472c4"/>
            <w:u w:val="single"/>
            <w:rtl w:val="0"/>
          </w:rPr>
          <w:t xml:space="preserve">www.lafrenchtechmed.com/</w:t>
        </w:r>
      </w:hyperlink>
      <w:r w:rsidDel="00000000" w:rsidR="00000000" w:rsidRPr="00000000">
        <w:rPr>
          <w:rtl w:val="0"/>
        </w:rPr>
      </w:r>
    </w:p>
    <w:p w:rsidR="00000000" w:rsidDel="00000000" w:rsidP="00000000" w:rsidRDefault="00000000" w:rsidRPr="00000000" w14:paraId="00000070">
      <w:pPr>
        <w:tabs>
          <w:tab w:val="left" w:leader="none" w:pos="851"/>
        </w:tabs>
        <w:spacing w:after="0" w:line="240" w:lineRule="auto"/>
        <w:jc w:val="right"/>
        <w:rPr>
          <w:b w:val="1"/>
          <w:i w:val="1"/>
          <w:color w:val="0000ff"/>
          <w:u w:val="single"/>
        </w:rPr>
      </w:pPr>
      <w:r w:rsidDel="00000000" w:rsidR="00000000" w:rsidRPr="00000000">
        <w:rPr>
          <w:rtl w:val="0"/>
        </w:rPr>
      </w:r>
    </w:p>
    <w:p w:rsidR="00000000" w:rsidDel="00000000" w:rsidP="00000000" w:rsidRDefault="00000000" w:rsidRPr="00000000" w14:paraId="00000071">
      <w:pPr>
        <w:tabs>
          <w:tab w:val="left" w:leader="none" w:pos="851"/>
        </w:tabs>
        <w:spacing w:after="0" w:line="240" w:lineRule="auto"/>
        <w:jc w:val="right"/>
        <w:rPr>
          <w:b w:val="1"/>
          <w:i w:val="1"/>
          <w:color w:val="0000ff"/>
          <w:u w:val="single"/>
        </w:rPr>
      </w:pPr>
      <w:r w:rsidDel="00000000" w:rsidR="00000000" w:rsidRPr="00000000">
        <w:rPr>
          <w:rtl w:val="0"/>
        </w:rPr>
      </w:r>
    </w:p>
    <w:p w:rsidR="00000000" w:rsidDel="00000000" w:rsidP="00000000" w:rsidRDefault="00000000" w:rsidRPr="00000000" w14:paraId="00000072">
      <w:pPr>
        <w:tabs>
          <w:tab w:val="left" w:leader="none" w:pos="851"/>
        </w:tabs>
        <w:spacing w:after="0" w:line="240" w:lineRule="auto"/>
        <w:jc w:val="left"/>
        <w:rPr>
          <w:b w:val="1"/>
          <w:color w:val="4472c4"/>
        </w:rPr>
      </w:pPr>
      <w:r w:rsidDel="00000000" w:rsidR="00000000" w:rsidRPr="00000000">
        <w:rPr>
          <w:rtl w:val="0"/>
        </w:rPr>
      </w:r>
    </w:p>
    <w:p w:rsidR="00000000" w:rsidDel="00000000" w:rsidP="00000000" w:rsidRDefault="00000000" w:rsidRPr="00000000" w14:paraId="00000073">
      <w:pPr>
        <w:tabs>
          <w:tab w:val="left" w:leader="none" w:pos="851"/>
        </w:tabs>
        <w:spacing w:after="0" w:line="240" w:lineRule="auto"/>
        <w:jc w:val="right"/>
        <w:rPr>
          <w:b w:val="1"/>
          <w:i w:val="1"/>
          <w:color w:val="4472c4"/>
          <w:u w:val="single"/>
        </w:rPr>
      </w:pPr>
      <w:r w:rsidDel="00000000" w:rsidR="00000000" w:rsidRPr="00000000">
        <w:rPr>
          <w:rtl w:val="0"/>
        </w:rPr>
      </w:r>
    </w:p>
    <w:p w:rsidR="00000000" w:rsidDel="00000000" w:rsidP="00000000" w:rsidRDefault="00000000" w:rsidRPr="00000000" w14:paraId="00000074">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51"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CCI Hérault </w:t>
      </w:r>
    </w:p>
    <w:p w:rsidR="00000000" w:rsidDel="00000000" w:rsidP="00000000" w:rsidRDefault="00000000" w:rsidRPr="00000000" w14:paraId="00000075">
      <w:pPr>
        <w:tabs>
          <w:tab w:val="left" w:leader="none" w:pos="851"/>
        </w:tabs>
        <w:spacing w:after="0" w:line="240" w:lineRule="auto"/>
        <w:jc w:val="both"/>
        <w:rPr>
          <w:b w:val="1"/>
          <w:color w:val="70ad47"/>
          <w:sz w:val="26"/>
          <w:szCs w:val="26"/>
        </w:rPr>
      </w:pPr>
      <w:r w:rsidDel="00000000" w:rsidR="00000000" w:rsidRPr="00000000">
        <w:rPr>
          <w:rtl w:val="0"/>
        </w:rPr>
      </w:r>
    </w:p>
    <w:p w:rsidR="00000000" w:rsidDel="00000000" w:rsidP="00000000" w:rsidRDefault="00000000" w:rsidRPr="00000000" w14:paraId="00000076">
      <w:pPr>
        <w:spacing w:line="240" w:lineRule="auto"/>
        <w:rPr>
          <w:b w:val="1"/>
          <w:color w:val="4472c4"/>
        </w:rPr>
      </w:pPr>
      <w:r w:rsidDel="00000000" w:rsidR="00000000" w:rsidRPr="00000000">
        <w:rPr>
          <w:color w:val="000000"/>
          <w:rtl w:val="0"/>
        </w:rPr>
        <w:t xml:space="preserve">Une Chambre de Commerce et d'Industrie (CCI) est un établissement public qui représente les entreprises du commerce, de l'industrie et des services.</w:t>
      </w:r>
      <w:r w:rsidDel="00000000" w:rsidR="00000000" w:rsidRPr="00000000">
        <w:rPr>
          <w:b w:val="1"/>
          <w:color w:val="4472c4"/>
          <w:rtl w:val="0"/>
        </w:rPr>
        <w:t xml:space="preserve"> </w:t>
        <w:br w:type="textWrapping"/>
      </w:r>
      <w:r w:rsidDel="00000000" w:rsidR="00000000" w:rsidRPr="00000000">
        <w:rPr>
          <w:b w:val="1"/>
          <w:i w:val="1"/>
          <w:color w:val="4472c4"/>
          <w:u w:val="single"/>
          <w:rtl w:val="0"/>
        </w:rPr>
        <w:t xml:space="preserve">https://www.herault.cci.fr/</w:t>
      </w:r>
      <w:r w:rsidDel="00000000" w:rsidR="00000000" w:rsidRPr="00000000">
        <w:rPr>
          <w:rtl w:val="0"/>
        </w:rPr>
      </w:r>
    </w:p>
    <w:p w:rsidR="00000000" w:rsidDel="00000000" w:rsidP="00000000" w:rsidRDefault="00000000" w:rsidRPr="00000000" w14:paraId="00000077">
      <w:pPr>
        <w:spacing w:line="240" w:lineRule="auto"/>
        <w:rPr>
          <w:b w:val="1"/>
          <w:color w:val="4472c4"/>
        </w:rPr>
      </w:pPr>
      <w:r w:rsidDel="00000000" w:rsidR="00000000" w:rsidRPr="00000000">
        <w:rPr>
          <w:rtl w:val="0"/>
        </w:rPr>
      </w:r>
    </w:p>
    <w:p w:rsidR="00000000" w:rsidDel="00000000" w:rsidP="00000000" w:rsidRDefault="00000000" w:rsidRPr="00000000" w14:paraId="00000078">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Club de la Com </w:t>
      </w:r>
    </w:p>
    <w:p w:rsidR="00000000" w:rsidDel="00000000" w:rsidP="00000000" w:rsidRDefault="00000000" w:rsidRPr="00000000" w14:paraId="00000079">
      <w:pPr>
        <w:spacing w:line="240" w:lineRule="auto"/>
        <w:rPr>
          <w:color w:val="000000"/>
        </w:rPr>
      </w:pPr>
      <w:r w:rsidDel="00000000" w:rsidR="00000000" w:rsidRPr="00000000">
        <w:rPr>
          <w:color w:val="000000"/>
          <w:rtl w:val="0"/>
        </w:rPr>
        <w:t xml:space="preserve">Créé en 1980, Le Club de la Com propose aux agences, annonceurs, prestataires de la région Occitanie, d’intégrer une communauté conviviale, active et multidimensionnelle au cœur des enjeux du marketing, de la communication.  </w:t>
      </w:r>
    </w:p>
    <w:p w:rsidR="00000000" w:rsidDel="00000000" w:rsidP="00000000" w:rsidRDefault="00000000" w:rsidRPr="00000000" w14:paraId="0000007A">
      <w:pPr>
        <w:jc w:val="right"/>
        <w:rPr>
          <w:b w:val="1"/>
          <w:i w:val="1"/>
          <w:color w:val="4472c4"/>
          <w:u w:val="single"/>
        </w:rPr>
      </w:pPr>
      <w:r w:rsidDel="00000000" w:rsidR="00000000" w:rsidRPr="00000000">
        <w:rPr>
          <w:b w:val="1"/>
          <w:i w:val="1"/>
          <w:color w:val="4472c4"/>
          <w:u w:val="single"/>
          <w:rtl w:val="0"/>
        </w:rPr>
        <w:t xml:space="preserve">https://www.clubdelacom.fr/</w:t>
      </w:r>
    </w:p>
    <w:p w:rsidR="00000000" w:rsidDel="00000000" w:rsidP="00000000" w:rsidRDefault="00000000" w:rsidRPr="00000000" w14:paraId="0000007B">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ACE (Avocats Conseils Entreprises) </w:t>
      </w:r>
    </w:p>
    <w:p w:rsidR="00000000" w:rsidDel="00000000" w:rsidP="00000000" w:rsidRDefault="00000000" w:rsidRPr="00000000" w14:paraId="0000007C">
      <w:pPr>
        <w:rPr>
          <w:b w:val="1"/>
          <w:color w:val="4472c4"/>
        </w:rPr>
      </w:pPr>
      <w:r w:rsidDel="00000000" w:rsidR="00000000" w:rsidRPr="00000000">
        <w:rPr>
          <w:rtl w:val="0"/>
        </w:rPr>
        <w:t xml:space="preserve">L’ACE a le statut de syndicat professionnel, qui rassemble tous les avocats se consacrant de manière significative à l’activité de conseil d’entreprises et de conseil de personnes physiques dans les matières économiques et patrimoniales. </w:t>
        <w:tab/>
        <w:tab/>
        <w:tab/>
      </w:r>
      <w:hyperlink r:id="rId36">
        <w:r w:rsidDel="00000000" w:rsidR="00000000" w:rsidRPr="00000000">
          <w:rPr>
            <w:b w:val="1"/>
            <w:i w:val="1"/>
            <w:color w:val="0563c1"/>
            <w:u w:val="single"/>
            <w:rtl w:val="0"/>
          </w:rPr>
          <w:t xml:space="preserve">https://conseil24.fr/ace-avocats-conseils-dentreprises/</w:t>
        </w:r>
      </w:hyperlink>
      <w:r w:rsidDel="00000000" w:rsidR="00000000" w:rsidRPr="00000000">
        <w:br w:type="page"/>
      </w:r>
      <w:r w:rsidDel="00000000" w:rsidR="00000000" w:rsidRPr="00000000">
        <w:rPr>
          <w:rtl w:val="0"/>
        </w:rPr>
      </w:r>
    </w:p>
    <w:p w:rsidR="00000000" w:rsidDel="00000000" w:rsidP="00000000" w:rsidRDefault="00000000" w:rsidRPr="00000000" w14:paraId="0000007D">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8"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Barreau de Montpellier  </w:t>
      </w:r>
    </w:p>
    <w:p w:rsidR="00000000" w:rsidDel="00000000" w:rsidP="00000000" w:rsidRDefault="00000000" w:rsidRPr="00000000" w14:paraId="0000007E">
      <w:pPr>
        <w:spacing w:line="240" w:lineRule="auto"/>
        <w:rPr/>
      </w:pPr>
      <w:r w:rsidDel="00000000" w:rsidR="00000000" w:rsidRPr="00000000">
        <w:rPr>
          <w:rtl w:val="0"/>
        </w:rPr>
        <w:t xml:space="preserve">En France, les avocats exercent une profession règlementée et appartiennent obligatoirement à un Ordre professionnel : “l’Ordre des Avocats”. Les Avocats ont l’obligation de s’inscrire au Barreau établi auprès du Tribunal de Grande Instance du lieu où ils exercent leur activité professionnelle. L’Ordre des Avocats de Montpellier c’est 1240 professionnels du droit à votre service. Les avocats inscrits au Barreau de Montpellier ont le titre d’Avocats à la Cour d’Appel. Barreau dynamique et jeune (plus des deux tiers des Avocats inscrits au Barreau de Montpellier ont moins de 50 ans), majoritairement féminin, le Barreau de Montpellier comporte également près de 200 avocats titulaires de mentions de spécialisation* </w:t>
      </w:r>
      <w:hyperlink r:id="rId37">
        <w:r w:rsidDel="00000000" w:rsidR="00000000" w:rsidRPr="00000000">
          <w:rPr>
            <w:b w:val="1"/>
            <w:i w:val="1"/>
            <w:color w:val="0563c1"/>
            <w:u w:val="single"/>
            <w:rtl w:val="0"/>
          </w:rPr>
          <w:t xml:space="preserve">https://barreau-montpellier.com/</w:t>
        </w:r>
      </w:hyperlink>
      <w:r w:rsidDel="00000000" w:rsidR="00000000" w:rsidRPr="00000000">
        <w:rPr>
          <w:rtl w:val="0"/>
        </w:rPr>
      </w:r>
    </w:p>
    <w:p w:rsidR="00000000" w:rsidDel="00000000" w:rsidP="00000000" w:rsidRDefault="00000000" w:rsidRPr="00000000" w14:paraId="0000007F">
      <w:pPr>
        <w:spacing w:line="240" w:lineRule="auto"/>
        <w:rPr>
          <w:b w:val="1"/>
          <w:color w:val="4472c4"/>
        </w:rPr>
      </w:pPr>
      <w:r w:rsidDel="00000000" w:rsidR="00000000" w:rsidRPr="00000000">
        <w:rPr>
          <w:rtl w:val="0"/>
        </w:rPr>
      </w:r>
    </w:p>
    <w:p w:rsidR="00000000" w:rsidDel="00000000" w:rsidP="00000000" w:rsidRDefault="00000000" w:rsidRPr="00000000" w14:paraId="00000080">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9"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CJD  </w:t>
      </w:r>
    </w:p>
    <w:p w:rsidR="00000000" w:rsidDel="00000000" w:rsidP="00000000" w:rsidRDefault="00000000" w:rsidRPr="00000000" w14:paraId="00000081">
      <w:pPr>
        <w:spacing w:line="240" w:lineRule="auto"/>
        <w:rPr>
          <w:b w:val="1"/>
          <w:i w:val="1"/>
          <w:color w:val="0563c1"/>
          <w:u w:val="single"/>
        </w:rPr>
      </w:pPr>
      <w:r w:rsidDel="00000000" w:rsidR="00000000" w:rsidRPr="00000000">
        <w:rPr>
          <w:rtl w:val="0"/>
        </w:rPr>
        <w:t xml:space="preserve">Le CJD est bien plus qu’un mouvement d’entrepreneur·e·s engagés et humanistes, c’est un véritable action tank qui, par la force de son collectif, défriche des idées, mène des expérimentations, développe des approches, questionne les manières d’agir pour bâtir des entreprises plus responsables, plus durables et plus agréables. </w:t>
      </w:r>
      <w:hyperlink r:id="rId38">
        <w:r w:rsidDel="00000000" w:rsidR="00000000" w:rsidRPr="00000000">
          <w:rPr>
            <w:b w:val="1"/>
            <w:i w:val="1"/>
            <w:color w:val="0563c1"/>
            <w:u w:val="single"/>
            <w:rtl w:val="0"/>
          </w:rPr>
          <w:t xml:space="preserve">https://www.cjd.net/</w:t>
        </w:r>
      </w:hyperlink>
      <w:r w:rsidDel="00000000" w:rsidR="00000000" w:rsidRPr="00000000">
        <w:rPr>
          <w:rtl w:val="0"/>
        </w:rPr>
      </w:r>
    </w:p>
    <w:p w:rsidR="00000000" w:rsidDel="00000000" w:rsidP="00000000" w:rsidRDefault="00000000" w:rsidRPr="00000000" w14:paraId="00000082">
      <w:pPr>
        <w:spacing w:line="240" w:lineRule="auto"/>
        <w:rPr>
          <w:b w:val="1"/>
          <w:i w:val="1"/>
          <w:color w:val="0563c1"/>
          <w:u w:val="single"/>
        </w:rPr>
      </w:pPr>
      <w:r w:rsidDel="00000000" w:rsidR="00000000" w:rsidRPr="00000000">
        <w:rPr>
          <w:rtl w:val="0"/>
        </w:rPr>
      </w:r>
    </w:p>
    <w:p w:rsidR="00000000" w:rsidDel="00000000" w:rsidP="00000000" w:rsidRDefault="00000000" w:rsidRPr="00000000" w14:paraId="00000083">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0"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Conseil Régional de l’Ordre des Experts-Comptables d’Occitanie  </w:t>
      </w:r>
    </w:p>
    <w:p w:rsidR="00000000" w:rsidDel="00000000" w:rsidP="00000000" w:rsidRDefault="00000000" w:rsidRPr="00000000" w14:paraId="00000084">
      <w:pPr>
        <w:shd w:fill="ffffff" w:val="clear"/>
        <w:spacing w:after="0" w:line="240" w:lineRule="auto"/>
        <w:rPr>
          <w:b w:val="1"/>
          <w:i w:val="1"/>
          <w:color w:val="1155cc"/>
          <w:u w:val="single"/>
        </w:rPr>
      </w:pPr>
      <w:r w:rsidDel="00000000" w:rsidR="00000000" w:rsidRPr="00000000">
        <w:rPr>
          <w:color w:val="222222"/>
          <w:rtl w:val="0"/>
        </w:rPr>
        <w:t xml:space="preserve">Le Conseil Régional de l’Ordre des Experts-Comptables est une institution professionnelle qui regroupe et représente l’ensemble des experts-comptables de la région Occitanie.</w:t>
        <w:br w:type="textWrapping"/>
        <w:t xml:space="preserve">Rattaché au Conseil National de l’Ordre, il a pour rôle d’assurer la représentation, la promotion, le développement et la défense de la profession d’expert-comptable. Il veille au respect de la déontologie professionnelle, contrôle la qualité des cabinets et accompagne les experts-comptables dans le règlement des litiges. </w:t>
      </w:r>
      <w:hyperlink r:id="rId39">
        <w:r w:rsidDel="00000000" w:rsidR="00000000" w:rsidRPr="00000000">
          <w:rPr>
            <w:b w:val="1"/>
            <w:i w:val="1"/>
            <w:color w:val="1155cc"/>
            <w:u w:val="single"/>
            <w:rtl w:val="0"/>
          </w:rPr>
          <w:t xml:space="preserve">https://www.oec-occitanie.org/</w:t>
        </w:r>
      </w:hyperlink>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b w:val="1"/>
          <w:i w:val="1"/>
          <w:color w:val="4472c4"/>
          <w:u w:val="single"/>
        </w:rPr>
      </w:pPr>
      <w:r w:rsidDel="00000000" w:rsidR="00000000" w:rsidRPr="00000000">
        <w:rPr>
          <w:rtl w:val="0"/>
        </w:rPr>
      </w:r>
    </w:p>
    <w:p w:rsidR="00000000" w:rsidDel="00000000" w:rsidP="00000000" w:rsidRDefault="00000000" w:rsidRPr="00000000" w14:paraId="00000087">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1"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Agence de Développement et des Transitions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t xml:space="preserve">Le mercredi 8 novembre 2023, les présidents et représentants de 10 collectivités françaises se sont réunis pour inaugurer la première agence de développement et des transitions. Son objectif : accompagner collectivement les acteurs économiques dans leur transformation durable en visant une performance sociale, environnementale et économique. </w:t>
      </w:r>
      <w:hyperlink r:id="rId40">
        <w:r w:rsidDel="00000000" w:rsidR="00000000" w:rsidRPr="00000000">
          <w:rPr>
            <w:color w:val="1155cc"/>
            <w:u w:val="single"/>
            <w:rtl w:val="0"/>
          </w:rPr>
          <w:t xml:space="preserve">https://www.montpellier3m.fr/actualite/lancement-de-lagence-de-developpement-et-des-transitions-une-cooperation-inedite-entre-200</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2"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Digital 113  </w:t>
      </w:r>
    </w:p>
    <w:p w:rsidR="00000000" w:rsidDel="00000000" w:rsidP="00000000" w:rsidRDefault="00000000" w:rsidRPr="00000000" w14:paraId="00000090">
      <w:pPr>
        <w:spacing w:line="240" w:lineRule="auto"/>
        <w:rPr>
          <w:rFonts w:ascii="Roboto" w:cs="Roboto" w:eastAsia="Roboto" w:hAnsi="Roboto"/>
          <w:sz w:val="24"/>
          <w:szCs w:val="24"/>
        </w:rPr>
      </w:pPr>
      <w:r w:rsidDel="00000000" w:rsidR="00000000" w:rsidRPr="00000000">
        <w:rPr>
          <w:rtl w:val="0"/>
        </w:rPr>
        <w:t xml:space="preserve">Cluster des entreprises du numérique, Digital 113 connecte, soutient et fédère les décideurs du numérique d’Occitanie afin de développer l’excellence de leurs entreprises. Situé au cœur de l’écosystème numérique, Digital 113 favorise les synergies et développe la coopération entre les entreprises et permet le rayonnement des expertises numériques des entreprises et des secteurs d’excellence de la Région, en France et à l’international. </w:t>
      </w:r>
      <w:hyperlink r:id="rId41">
        <w:r w:rsidDel="00000000" w:rsidR="00000000" w:rsidRPr="00000000">
          <w:rPr>
            <w:color w:val="1155cc"/>
            <w:u w:val="single"/>
            <w:rtl w:val="0"/>
          </w:rPr>
          <w:t xml:space="preserve">http://www.digital113.fr/</w:t>
        </w:r>
      </w:hyperlink>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4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 Blue - Invest in Sète Cap d’Agde Méditerranée  </w:t>
      </w:r>
    </w:p>
    <w:p w:rsidR="00000000" w:rsidDel="00000000" w:rsidP="00000000" w:rsidRDefault="00000000" w:rsidRPr="00000000" w14:paraId="00000093">
      <w:pPr>
        <w:spacing w:line="240" w:lineRule="auto"/>
        <w:rPr/>
      </w:pPr>
      <w:r w:rsidDel="00000000" w:rsidR="00000000" w:rsidRPr="00000000">
        <w:rPr>
          <w:b w:val="1"/>
          <w:rtl w:val="0"/>
        </w:rPr>
        <w:t xml:space="preserve">Blue – Invest in Sète Cap d’Agde Méditerranée</w:t>
      </w:r>
      <w:r w:rsidDel="00000000" w:rsidR="00000000" w:rsidRPr="00000000">
        <w:rPr>
          <w:rtl w:val="0"/>
        </w:rPr>
        <w:t xml:space="preserve"> est l’agence d’attractivité économique née en 2021 du partenariat entre Sète Agglopôle Méditerranée et la Communauté d’Agglomération Hérault Méditerranée. Elle a pour mission de promouvoir le territoire comme une destination économique dynamique, en attirant des entreprises et en favorisant la création d’emplois dans des secteurs innovants tels que l’économie bleue, le numérique, l’agroalimentaire ou encore le tourisme. En tant que guichet unique, elle accompagne les porteurs de projets et les investisseurs, tout en animant le tissu économique local à travers des initiatives comme le Club des entrepreneurs, qui fédère plus de 220 entreprises et organise régulièrement des événements pour dynamiser l’économie locale. </w:t>
      </w:r>
      <w:hyperlink r:id="rId42">
        <w:r w:rsidDel="00000000" w:rsidR="00000000" w:rsidRPr="00000000">
          <w:rPr>
            <w:color w:val="1155cc"/>
            <w:u w:val="single"/>
            <w:rtl w:val="0"/>
          </w:rPr>
          <w:t xml:space="preserve">https://www.investinblue.fr/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r>
    </w:p>
    <w:p w:rsidR="00000000" w:rsidDel="00000000" w:rsidP="00000000" w:rsidRDefault="00000000" w:rsidRPr="00000000" w14:paraId="00000095">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 Adetem</w:t>
      </w:r>
    </w:p>
    <w:p w:rsidR="00000000" w:rsidDel="00000000" w:rsidP="00000000" w:rsidRDefault="00000000" w:rsidRPr="00000000" w14:paraId="00000096">
      <w:pPr>
        <w:tabs>
          <w:tab w:val="left" w:leader="none" w:pos="851"/>
        </w:tabs>
        <w:spacing w:after="0" w:line="240" w:lineRule="auto"/>
        <w:jc w:val="both"/>
        <w:rPr>
          <w:b w:val="1"/>
          <w:color w:val="70ad47"/>
          <w:sz w:val="26"/>
          <w:szCs w:val="26"/>
        </w:rPr>
      </w:pPr>
      <w:r w:rsidDel="00000000" w:rsidR="00000000" w:rsidRPr="00000000">
        <w:rPr>
          <w:rtl w:val="0"/>
        </w:rPr>
        <w:t xml:space="preserve">L’association qui donne aux marketers les moyens de réussir dans leur métier Tout bouge de plus en plus vite : les pratiques, les compétences, les technologies… Dans ce contexte de mutations permanentes, l’Adetem, plus que jamais, sert de boussole aux professionnels du marketing. </w:t>
      </w:r>
      <w:hyperlink r:id="rId43">
        <w:r w:rsidDel="00000000" w:rsidR="00000000" w:rsidRPr="00000000">
          <w:rPr>
            <w:color w:val="1155cc"/>
            <w:u w:val="single"/>
            <w:rtl w:val="0"/>
          </w:rPr>
          <w:t xml:space="preserve">https://adetem.org/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r>
    </w:p>
    <w:p w:rsidR="00000000" w:rsidDel="00000000" w:rsidP="00000000" w:rsidRDefault="00000000" w:rsidRPr="00000000" w14:paraId="000000A9">
      <w:pPr>
        <w:spacing w:after="0" w:lineRule="auto"/>
        <w:jc w:val="right"/>
        <w:rPr>
          <w:b w:val="1"/>
          <w:color w:val="2f5496"/>
          <w:sz w:val="40"/>
          <w:szCs w:val="40"/>
        </w:rPr>
      </w:pPr>
      <w:r w:rsidDel="00000000" w:rsidR="00000000" w:rsidRPr="00000000">
        <w:rPr>
          <w:b w:val="1"/>
          <w:color w:val="2f5496"/>
          <w:sz w:val="40"/>
          <w:szCs w:val="40"/>
        </w:rPr>
        <w:drawing>
          <wp:inline distB="0" distT="0" distL="0" distR="0">
            <wp:extent cx="276971" cy="266339"/>
            <wp:effectExtent b="0" l="0" r="0" t="0"/>
            <wp:docPr id="623"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6971" cy="266339"/>
                    </a:xfrm>
                    <a:prstGeom prst="rect"/>
                    <a:ln/>
                  </pic:spPr>
                </pic:pic>
              </a:graphicData>
            </a:graphic>
          </wp:inline>
        </w:drawing>
      </w:r>
      <w:r w:rsidDel="00000000" w:rsidR="00000000" w:rsidRPr="00000000">
        <w:rPr>
          <w:b w:val="1"/>
          <w:color w:val="2f5496"/>
          <w:sz w:val="40"/>
          <w:szCs w:val="40"/>
          <w:rtl w:val="0"/>
        </w:rPr>
        <w:t xml:space="preserve"> Règlement des Distinctions des Entreprises</w:t>
      </w:r>
    </w:p>
    <w:p w:rsidR="00000000" w:rsidDel="00000000" w:rsidP="00000000" w:rsidRDefault="00000000" w:rsidRPr="00000000" w14:paraId="000000AA">
      <w:pPr>
        <w:jc w:val="right"/>
        <w:rPr>
          <w:b w:val="1"/>
          <w:color w:val="2f5496"/>
          <w:sz w:val="40"/>
          <w:szCs w:val="40"/>
        </w:rPr>
      </w:pPr>
      <w:r w:rsidDel="00000000" w:rsidR="00000000" w:rsidRPr="00000000">
        <w:rPr>
          <w:b w:val="1"/>
          <w:color w:val="2f5496"/>
          <w:sz w:val="40"/>
          <w:szCs w:val="40"/>
          <w:rtl w:val="0"/>
        </w:rPr>
        <w:t xml:space="preserve">Responsables et Engagées 34 - #ERE34</w:t>
      </w:r>
    </w:p>
    <w:p w:rsidR="00000000" w:rsidDel="00000000" w:rsidP="00000000" w:rsidRDefault="00000000" w:rsidRPr="00000000" w14:paraId="000000AB">
      <w:pPr>
        <w:tabs>
          <w:tab w:val="left" w:leader="none" w:pos="851"/>
        </w:tabs>
        <w:spacing w:after="0" w:line="240" w:lineRule="auto"/>
        <w:jc w:val="both"/>
        <w:rPr/>
      </w:pPr>
      <w:r w:rsidDel="00000000" w:rsidR="00000000" w:rsidRPr="00000000">
        <w:rPr>
          <w:rtl w:val="0"/>
        </w:rPr>
      </w:r>
    </w:p>
    <w:p w:rsidR="00000000" w:rsidDel="00000000" w:rsidP="00000000" w:rsidRDefault="00000000" w:rsidRPr="00000000" w14:paraId="000000AC">
      <w:pPr>
        <w:spacing w:line="256" w:lineRule="auto"/>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624"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1 - Présentation générale</w:t>
      </w:r>
    </w:p>
    <w:p w:rsidR="00000000" w:rsidDel="00000000" w:rsidP="00000000" w:rsidRDefault="00000000" w:rsidRPr="00000000" w14:paraId="000000AD">
      <w:pPr>
        <w:spacing w:after="120" w:lineRule="auto"/>
        <w:jc w:val="both"/>
        <w:rPr/>
      </w:pPr>
      <w:r w:rsidDel="00000000" w:rsidR="00000000" w:rsidRPr="00000000">
        <w:rPr>
          <w:rtl w:val="0"/>
        </w:rPr>
        <w:t xml:space="preserve">Les Distinctions #ERE34 de la CPME 34 ont pour objectif de valoriser les petites et moyennes entreprises dont l’engagement sur différents piliers de la RSE contribue au rayonnement du tissu économique départemental.</w:t>
      </w:r>
    </w:p>
    <w:p w:rsidR="00000000" w:rsidDel="00000000" w:rsidP="00000000" w:rsidRDefault="00000000" w:rsidRPr="00000000" w14:paraId="000000AE">
      <w:pPr>
        <w:spacing w:after="120" w:lineRule="auto"/>
        <w:jc w:val="both"/>
        <w:rPr/>
      </w:pPr>
      <w:r w:rsidDel="00000000" w:rsidR="00000000" w:rsidRPr="00000000">
        <w:rPr>
          <w:rtl w:val="0"/>
        </w:rPr>
        <w:t xml:space="preserve">Les Distinctions #ERE34 visent à développer les prises d’initiatives au sein des TPE/PME en matière de RSE, à générer des partenariats locaux autour des enjeux sociétaux et environnementaux du territoire.</w:t>
      </w:r>
    </w:p>
    <w:p w:rsidR="00000000" w:rsidDel="00000000" w:rsidP="00000000" w:rsidRDefault="00000000" w:rsidRPr="00000000" w14:paraId="000000AF">
      <w:pPr>
        <w:spacing w:after="120" w:lineRule="auto"/>
        <w:jc w:val="both"/>
        <w:rPr/>
      </w:pPr>
      <w:r w:rsidDel="00000000" w:rsidR="00000000" w:rsidRPr="00000000">
        <w:rPr>
          <w:rtl w:val="0"/>
        </w:rPr>
      </w:r>
    </w:p>
    <w:p w:rsidR="00000000" w:rsidDel="00000000" w:rsidP="00000000" w:rsidRDefault="00000000" w:rsidRPr="00000000" w14:paraId="000000B0">
      <w:pPr>
        <w:rPr>
          <w:b w:val="1"/>
          <w:color w:val="70ad47"/>
          <w:sz w:val="32"/>
          <w:szCs w:val="32"/>
        </w:rPr>
      </w:pPr>
      <w:r w:rsidDel="00000000" w:rsidR="00000000" w:rsidRPr="00000000">
        <w:rPr>
          <w:b w:val="1"/>
          <w:color w:val="70ad47"/>
          <w:sz w:val="32"/>
          <w:szCs w:val="32"/>
          <w:rtl w:val="0"/>
        </w:rPr>
        <w:t xml:space="preserve">L’agenda</w:t>
      </w:r>
    </w:p>
    <w:p w:rsidR="00000000" w:rsidDel="00000000" w:rsidP="00000000" w:rsidRDefault="00000000" w:rsidRPr="00000000" w14:paraId="000000B1">
      <w:pPr>
        <w:numPr>
          <w:ilvl w:val="0"/>
          <w:numId w:val="3"/>
        </w:numPr>
        <w:tabs>
          <w:tab w:val="left" w:leader="none" w:pos="3402"/>
        </w:tabs>
        <w:spacing w:after="0" w:lineRule="auto"/>
        <w:ind w:left="720" w:hanging="360"/>
        <w:jc w:val="both"/>
        <w:rPr>
          <w:sz w:val="24"/>
          <w:szCs w:val="24"/>
        </w:rPr>
      </w:pPr>
      <w:r w:rsidDel="00000000" w:rsidR="00000000" w:rsidRPr="00000000">
        <w:rPr>
          <w:b w:val="1"/>
          <w:color w:val="a6bbcd"/>
          <w:sz w:val="24"/>
          <w:szCs w:val="24"/>
          <w:rtl w:val="0"/>
        </w:rPr>
        <w:t xml:space="preserve">Du 29 avril au 30 mai : </w:t>
        <w:tab/>
      </w:r>
      <w:r w:rsidDel="00000000" w:rsidR="00000000" w:rsidRPr="00000000">
        <w:rPr>
          <w:color w:val="71838e"/>
          <w:sz w:val="24"/>
          <w:szCs w:val="24"/>
          <w:rtl w:val="0"/>
        </w:rPr>
        <w:t xml:space="preserve">Ouverture des candidatures en ligne</w:t>
      </w:r>
      <w:r w:rsidDel="00000000" w:rsidR="00000000" w:rsidRPr="00000000">
        <w:rPr>
          <w:rtl w:val="0"/>
        </w:rPr>
      </w:r>
    </w:p>
    <w:p w:rsidR="00000000" w:rsidDel="00000000" w:rsidP="00000000" w:rsidRDefault="00000000" w:rsidRPr="00000000" w14:paraId="000000B2">
      <w:pPr>
        <w:numPr>
          <w:ilvl w:val="0"/>
          <w:numId w:val="5"/>
        </w:numPr>
        <w:tabs>
          <w:tab w:val="left" w:leader="none" w:pos="3402"/>
        </w:tabs>
        <w:spacing w:after="0" w:lineRule="auto"/>
        <w:ind w:left="720" w:hanging="360"/>
        <w:jc w:val="both"/>
        <w:rPr>
          <w:sz w:val="24"/>
          <w:szCs w:val="24"/>
        </w:rPr>
      </w:pPr>
      <w:r w:rsidDel="00000000" w:rsidR="00000000" w:rsidRPr="00000000">
        <w:rPr>
          <w:b w:val="1"/>
          <w:color w:val="a6bbcd"/>
          <w:sz w:val="24"/>
          <w:szCs w:val="24"/>
          <w:rtl w:val="0"/>
        </w:rPr>
        <w:t xml:space="preserve">Du 2 au 13 juin : </w:t>
        <w:tab/>
      </w:r>
      <w:r w:rsidDel="00000000" w:rsidR="00000000" w:rsidRPr="00000000">
        <w:rPr>
          <w:color w:val="71838e"/>
          <w:sz w:val="24"/>
          <w:szCs w:val="24"/>
          <w:rtl w:val="0"/>
        </w:rPr>
        <w:t xml:space="preserve">Etude des candidatures </w:t>
      </w:r>
      <w:r w:rsidDel="00000000" w:rsidR="00000000" w:rsidRPr="00000000">
        <w:rPr>
          <w:rtl w:val="0"/>
        </w:rPr>
      </w:r>
    </w:p>
    <w:p w:rsidR="00000000" w:rsidDel="00000000" w:rsidP="00000000" w:rsidRDefault="00000000" w:rsidRPr="00000000" w14:paraId="000000B3">
      <w:pPr>
        <w:numPr>
          <w:ilvl w:val="0"/>
          <w:numId w:val="5"/>
        </w:numPr>
        <w:tabs>
          <w:tab w:val="left" w:leader="none" w:pos="3402"/>
        </w:tabs>
        <w:spacing w:after="0" w:lineRule="auto"/>
        <w:ind w:left="720" w:hanging="360"/>
        <w:jc w:val="both"/>
        <w:rPr>
          <w:sz w:val="24"/>
          <w:szCs w:val="24"/>
        </w:rPr>
      </w:pPr>
      <w:r w:rsidDel="00000000" w:rsidR="00000000" w:rsidRPr="00000000">
        <w:rPr>
          <w:b w:val="1"/>
          <w:color w:val="a6bbcd"/>
          <w:sz w:val="24"/>
          <w:szCs w:val="24"/>
          <w:rtl w:val="0"/>
        </w:rPr>
        <w:t xml:space="preserve">Du 16 au 20 juin : </w:t>
        <w:tab/>
      </w:r>
      <w:r w:rsidDel="00000000" w:rsidR="00000000" w:rsidRPr="00000000">
        <w:rPr>
          <w:color w:val="71838e"/>
          <w:sz w:val="24"/>
          <w:szCs w:val="24"/>
          <w:rtl w:val="0"/>
        </w:rPr>
        <w:t xml:space="preserve">Grand Jury </w:t>
      </w:r>
      <w:r w:rsidDel="00000000" w:rsidR="00000000" w:rsidRPr="00000000">
        <w:rPr>
          <w:rtl w:val="0"/>
        </w:rPr>
      </w:r>
    </w:p>
    <w:p w:rsidR="00000000" w:rsidDel="00000000" w:rsidP="00000000" w:rsidRDefault="00000000" w:rsidRPr="00000000" w14:paraId="000000B4">
      <w:pPr>
        <w:numPr>
          <w:ilvl w:val="0"/>
          <w:numId w:val="3"/>
        </w:numPr>
        <w:tabs>
          <w:tab w:val="left" w:leader="none" w:pos="3402"/>
        </w:tabs>
        <w:ind w:left="720" w:hanging="360"/>
        <w:jc w:val="both"/>
      </w:pPr>
      <w:r w:rsidDel="00000000" w:rsidR="00000000" w:rsidRPr="00000000">
        <w:rPr>
          <w:b w:val="1"/>
          <w:color w:val="a6bbcd"/>
          <w:sz w:val="24"/>
          <w:szCs w:val="24"/>
          <w:rtl w:val="0"/>
        </w:rPr>
        <w:t xml:space="preserve">Mardi 01/07: </w:t>
      </w:r>
      <w:r w:rsidDel="00000000" w:rsidR="00000000" w:rsidRPr="00000000">
        <w:rPr>
          <w:color w:val="71838e"/>
          <w:sz w:val="20"/>
          <w:szCs w:val="20"/>
          <w:rtl w:val="0"/>
        </w:rPr>
        <w:t xml:space="preserve">Remise des Distinctions – Domaine d’Ô, espace Micocouliers, Montpellier</w:t>
      </w:r>
      <w:r w:rsidDel="00000000" w:rsidR="00000000" w:rsidRPr="00000000">
        <w:rPr>
          <w:rtl w:val="0"/>
        </w:rPr>
      </w:r>
    </w:p>
    <w:p w:rsidR="00000000" w:rsidDel="00000000" w:rsidP="00000000" w:rsidRDefault="00000000" w:rsidRPr="00000000" w14:paraId="000000B5">
      <w:pPr>
        <w:tabs>
          <w:tab w:val="left" w:leader="none" w:pos="1701"/>
        </w:tabs>
        <w:ind w:left="1134" w:firstLine="0"/>
        <w:jc w:val="both"/>
        <w:rPr>
          <w:i w:val="1"/>
        </w:rPr>
      </w:pPr>
      <w:r w:rsidDel="00000000" w:rsidR="00000000" w:rsidRPr="00000000">
        <w:rPr>
          <w:i w:val="1"/>
          <w:rtl w:val="0"/>
        </w:rPr>
        <w:tab/>
      </w:r>
    </w:p>
    <w:p w:rsidR="00000000" w:rsidDel="00000000" w:rsidP="00000000" w:rsidRDefault="00000000" w:rsidRPr="00000000" w14:paraId="000000B6">
      <w:pPr>
        <w:rPr>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0B7">
      <w:pPr>
        <w:rPr>
          <w:b w:val="1"/>
          <w:color w:val="70ad47"/>
          <w:sz w:val="32"/>
          <w:szCs w:val="32"/>
        </w:rPr>
      </w:pPr>
      <w:r w:rsidDel="00000000" w:rsidR="00000000" w:rsidRPr="00000000">
        <w:rPr>
          <w:b w:val="1"/>
          <w:color w:val="70ad47"/>
          <w:sz w:val="32"/>
          <w:szCs w:val="32"/>
          <w:rtl w:val="0"/>
        </w:rPr>
        <w:t xml:space="preserve">Présentation des thématiques</w:t>
      </w:r>
    </w:p>
    <w:p w:rsidR="00000000" w:rsidDel="00000000" w:rsidP="00000000" w:rsidRDefault="00000000" w:rsidRPr="00000000" w14:paraId="000000B8">
      <w:pPr>
        <w:spacing w:after="0" w:lineRule="auto"/>
        <w:jc w:val="both"/>
        <w:rPr/>
      </w:pPr>
      <w:r w:rsidDel="00000000" w:rsidR="00000000" w:rsidRPr="00000000">
        <w:rPr>
          <w:rtl w:val="0"/>
        </w:rPr>
        <w:t xml:space="preserve">8 prix liés à ces piliers pour les entreprises de </w:t>
      </w:r>
      <w:r w:rsidDel="00000000" w:rsidR="00000000" w:rsidRPr="00000000">
        <w:rPr>
          <w:b w:val="1"/>
          <w:rtl w:val="0"/>
        </w:rPr>
        <w:t xml:space="preserve">moins de 50 salariés</w:t>
      </w:r>
      <w:r w:rsidDel="00000000" w:rsidR="00000000" w:rsidRPr="00000000">
        <w:rPr>
          <w:rtl w:val="0"/>
        </w:rPr>
        <w:t xml:space="preserve"> et un prix spécial pour les </w:t>
      </w:r>
      <w:r w:rsidDel="00000000" w:rsidR="00000000" w:rsidRPr="00000000">
        <w:rPr>
          <w:b w:val="1"/>
          <w:rtl w:val="0"/>
        </w:rPr>
        <w:t xml:space="preserve">plus de 50 salariés.</w:t>
      </w: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t xml:space="preserve">Les thématiques retenues, s’appuyant sur les normes existantes en matière de RSE, sont les suivantes. :</w:t>
      </w:r>
    </w:p>
    <w:p w:rsidR="00000000" w:rsidDel="00000000" w:rsidP="00000000" w:rsidRDefault="00000000" w:rsidRPr="00000000" w14:paraId="000000BA">
      <w:pPr>
        <w:jc w:val="both"/>
        <w:rPr>
          <w:sz w:val="24"/>
          <w:szCs w:val="24"/>
        </w:rPr>
      </w:pPr>
      <w:r w:rsidDel="00000000" w:rsidR="00000000" w:rsidRPr="00000000">
        <w:rPr>
          <w:rtl w:val="0"/>
        </w:rPr>
      </w:r>
    </w:p>
    <w:p w:rsidR="00000000" w:rsidDel="00000000" w:rsidP="00000000" w:rsidRDefault="00000000" w:rsidRPr="00000000" w14:paraId="000000BB">
      <w:pPr>
        <w:ind w:left="567" w:firstLine="0"/>
        <w:jc w:val="both"/>
        <w:rPr>
          <w:b w:val="1"/>
          <w:color w:val="71838e"/>
          <w:sz w:val="24"/>
          <w:szCs w:val="24"/>
        </w:rPr>
      </w:pPr>
      <w:r w:rsidDel="00000000" w:rsidR="00000000" w:rsidRPr="00000000">
        <w:rPr>
          <w:b w:val="1"/>
          <w:color w:val="70ad47"/>
          <w:sz w:val="24"/>
          <w:szCs w:val="24"/>
        </w:rPr>
        <w:drawing>
          <wp:inline distB="0" distT="0" distL="0" distR="0">
            <wp:extent cx="198609" cy="168027"/>
            <wp:effectExtent b="0" l="0" r="0" t="0"/>
            <wp:docPr id="625"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«Engagement Humain et Management Responsable »</w:t>
      </w:r>
      <w:r w:rsidDel="00000000" w:rsidR="00000000" w:rsidRPr="00000000">
        <w:rPr>
          <w:rtl w:val="0"/>
        </w:rPr>
      </w:r>
    </w:p>
    <w:p w:rsidR="00000000" w:rsidDel="00000000" w:rsidP="00000000" w:rsidRDefault="00000000" w:rsidRPr="00000000" w14:paraId="000000BC">
      <w:pPr>
        <w:ind w:left="567" w:firstLine="0"/>
        <w:jc w:val="both"/>
        <w:rPr>
          <w:b w:val="1"/>
          <w:color w:val="71838e"/>
          <w:sz w:val="24"/>
          <w:szCs w:val="24"/>
        </w:rPr>
      </w:pPr>
      <w:r w:rsidDel="00000000" w:rsidR="00000000" w:rsidRPr="00000000">
        <w:rPr>
          <w:rtl w:val="0"/>
        </w:rPr>
      </w:r>
    </w:p>
    <w:p w:rsidR="00000000" w:rsidDel="00000000" w:rsidP="00000000" w:rsidRDefault="00000000" w:rsidRPr="00000000" w14:paraId="000000BD">
      <w:pPr>
        <w:ind w:left="567" w:firstLine="0"/>
        <w:jc w:val="both"/>
        <w:rPr>
          <w:b w:val="1"/>
          <w:color w:val="dbe283"/>
          <w:sz w:val="24"/>
          <w:szCs w:val="24"/>
        </w:rPr>
      </w:pPr>
      <w:r w:rsidDel="00000000" w:rsidR="00000000" w:rsidRPr="00000000">
        <w:rPr>
          <w:b w:val="1"/>
          <w:color w:val="70ad47"/>
          <w:sz w:val="24"/>
          <w:szCs w:val="24"/>
        </w:rPr>
        <w:drawing>
          <wp:inline distB="0" distT="0" distL="0" distR="0">
            <wp:extent cx="198609" cy="168027"/>
            <wp:effectExtent b="0" l="0" r="0" t="0"/>
            <wp:docPr id="562"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Recrutement et Management Inclusif : Lutte contre les discriminations »</w:t>
      </w:r>
      <w:r w:rsidDel="00000000" w:rsidR="00000000" w:rsidRPr="00000000">
        <w:rPr>
          <w:rtl w:val="0"/>
        </w:rPr>
      </w:r>
    </w:p>
    <w:p w:rsidR="00000000" w:rsidDel="00000000" w:rsidP="00000000" w:rsidRDefault="00000000" w:rsidRPr="00000000" w14:paraId="000000BE">
      <w:pPr>
        <w:ind w:left="567" w:firstLine="0"/>
        <w:jc w:val="both"/>
        <w:rPr>
          <w:sz w:val="24"/>
          <w:szCs w:val="24"/>
        </w:rPr>
      </w:pPr>
      <w:r w:rsidDel="00000000" w:rsidR="00000000" w:rsidRPr="00000000">
        <w:rPr>
          <w:rtl w:val="0"/>
        </w:rPr>
      </w:r>
    </w:p>
    <w:p w:rsidR="00000000" w:rsidDel="00000000" w:rsidP="00000000" w:rsidRDefault="00000000" w:rsidRPr="00000000" w14:paraId="000000BF">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4"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Gestion Environnementale » </w:t>
      </w:r>
      <w:r w:rsidDel="00000000" w:rsidR="00000000" w:rsidRPr="00000000">
        <w:rPr>
          <w:rtl w:val="0"/>
        </w:rPr>
      </w:r>
    </w:p>
    <w:p w:rsidR="00000000" w:rsidDel="00000000" w:rsidP="00000000" w:rsidRDefault="00000000" w:rsidRPr="00000000" w14:paraId="000000C0">
      <w:pPr>
        <w:ind w:left="567" w:firstLine="0"/>
        <w:jc w:val="both"/>
        <w:rPr>
          <w:sz w:val="24"/>
          <w:szCs w:val="24"/>
        </w:rPr>
      </w:pPr>
      <w:r w:rsidDel="00000000" w:rsidR="00000000" w:rsidRPr="00000000">
        <w:rPr>
          <w:rtl w:val="0"/>
        </w:rPr>
      </w:r>
    </w:p>
    <w:p w:rsidR="00000000" w:rsidDel="00000000" w:rsidP="00000000" w:rsidRDefault="00000000" w:rsidRPr="00000000" w14:paraId="000000C1">
      <w:pPr>
        <w:ind w:left="1416" w:hanging="849"/>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5"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Le Numérique Responsable » </w:t>
      </w:r>
      <w:r w:rsidDel="00000000" w:rsidR="00000000" w:rsidRPr="00000000">
        <w:rPr>
          <w:rtl w:val="0"/>
        </w:rPr>
      </w:r>
    </w:p>
    <w:p w:rsidR="00000000" w:rsidDel="00000000" w:rsidP="00000000" w:rsidRDefault="00000000" w:rsidRPr="00000000" w14:paraId="000000C2">
      <w:pPr>
        <w:ind w:left="567" w:firstLine="0"/>
        <w:jc w:val="both"/>
        <w:rPr>
          <w:sz w:val="24"/>
          <w:szCs w:val="24"/>
        </w:rPr>
      </w:pPr>
      <w:r w:rsidDel="00000000" w:rsidR="00000000" w:rsidRPr="00000000">
        <w:rPr>
          <w:rtl w:val="0"/>
        </w:rPr>
      </w:r>
    </w:p>
    <w:p w:rsidR="00000000" w:rsidDel="00000000" w:rsidP="00000000" w:rsidRDefault="00000000" w:rsidRPr="00000000" w14:paraId="000000C3">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Communication et Marketing Responsable » </w:t>
      </w:r>
      <w:r w:rsidDel="00000000" w:rsidR="00000000" w:rsidRPr="00000000">
        <w:rPr>
          <w:rtl w:val="0"/>
        </w:rPr>
      </w:r>
    </w:p>
    <w:p w:rsidR="00000000" w:rsidDel="00000000" w:rsidP="00000000" w:rsidRDefault="00000000" w:rsidRPr="00000000" w14:paraId="000000C4">
      <w:pPr>
        <w:ind w:left="567" w:firstLine="0"/>
        <w:jc w:val="both"/>
        <w:rPr>
          <w:sz w:val="24"/>
          <w:szCs w:val="24"/>
        </w:rPr>
      </w:pPr>
      <w:r w:rsidDel="00000000" w:rsidR="00000000" w:rsidRPr="00000000">
        <w:rPr>
          <w:rtl w:val="0"/>
        </w:rPr>
      </w:r>
    </w:p>
    <w:p w:rsidR="00000000" w:rsidDel="00000000" w:rsidP="00000000" w:rsidRDefault="00000000" w:rsidRPr="00000000" w14:paraId="000000C5">
      <w:pPr>
        <w:ind w:left="567" w:firstLine="0"/>
        <w:jc w:val="both"/>
        <w:rPr>
          <w:b w:val="1"/>
          <w:color w:val="dbe283"/>
          <w:sz w:val="24"/>
          <w:szCs w:val="24"/>
        </w:rPr>
      </w:pPr>
      <w:r w:rsidDel="00000000" w:rsidR="00000000" w:rsidRPr="00000000">
        <w:rPr>
          <w:b w:val="1"/>
          <w:color w:val="70ad47"/>
          <w:sz w:val="24"/>
          <w:szCs w:val="24"/>
        </w:rPr>
        <w:drawing>
          <wp:inline distB="0" distT="0" distL="0" distR="0">
            <wp:extent cx="198609" cy="168027"/>
            <wp:effectExtent b="0" l="0" r="0" t="0"/>
            <wp:docPr id="56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L’Engagement Sociétal »</w:t>
      </w:r>
      <w:r w:rsidDel="00000000" w:rsidR="00000000" w:rsidRPr="00000000">
        <w:rPr>
          <w:rtl w:val="0"/>
        </w:rPr>
      </w:r>
    </w:p>
    <w:p w:rsidR="00000000" w:rsidDel="00000000" w:rsidP="00000000" w:rsidRDefault="00000000" w:rsidRPr="00000000" w14:paraId="000000C6">
      <w:pPr>
        <w:ind w:left="567" w:firstLine="0"/>
        <w:jc w:val="both"/>
        <w:rPr>
          <w:sz w:val="24"/>
          <w:szCs w:val="24"/>
        </w:rPr>
      </w:pPr>
      <w:r w:rsidDel="00000000" w:rsidR="00000000" w:rsidRPr="00000000">
        <w:rPr>
          <w:rtl w:val="0"/>
        </w:rPr>
      </w:r>
    </w:p>
    <w:p w:rsidR="00000000" w:rsidDel="00000000" w:rsidP="00000000" w:rsidRDefault="00000000" w:rsidRPr="00000000" w14:paraId="000000C7">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8"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Relations Fournisseurs et Achats responsables » </w:t>
      </w:r>
      <w:r w:rsidDel="00000000" w:rsidR="00000000" w:rsidRPr="00000000">
        <w:rPr>
          <w:rtl w:val="0"/>
        </w:rPr>
      </w:r>
    </w:p>
    <w:p w:rsidR="00000000" w:rsidDel="00000000" w:rsidP="00000000" w:rsidRDefault="00000000" w:rsidRPr="00000000" w14:paraId="000000C8">
      <w:pPr>
        <w:ind w:left="567" w:firstLine="0"/>
        <w:jc w:val="both"/>
        <w:rPr>
          <w:color w:val="0000ff"/>
          <w:sz w:val="24"/>
          <w:szCs w:val="24"/>
        </w:rPr>
      </w:pPr>
      <w:r w:rsidDel="00000000" w:rsidR="00000000" w:rsidRPr="00000000">
        <w:rPr>
          <w:rtl w:val="0"/>
        </w:rPr>
      </w:r>
    </w:p>
    <w:p w:rsidR="00000000" w:rsidDel="00000000" w:rsidP="00000000" w:rsidRDefault="00000000" w:rsidRPr="00000000" w14:paraId="000000C9">
      <w:pPr>
        <w:ind w:left="567" w:firstLine="0"/>
        <w:jc w:val="both"/>
        <w:rPr>
          <w:i w:val="1"/>
          <w:color w:val="0000ff"/>
          <w:sz w:val="20"/>
          <w:szCs w:val="20"/>
        </w:rPr>
      </w:pPr>
      <w:r w:rsidDel="00000000" w:rsidR="00000000" w:rsidRPr="00000000">
        <w:rPr>
          <w:b w:val="1"/>
          <w:color w:val="70ad47"/>
          <w:sz w:val="24"/>
          <w:szCs w:val="24"/>
        </w:rPr>
        <w:drawing>
          <wp:inline distB="0" distT="0" distL="0" distR="0">
            <wp:extent cx="198609" cy="168027"/>
            <wp:effectExtent b="0" l="0" r="0" t="0"/>
            <wp:docPr id="60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“Coeur de Coeur du jury” : </w:t>
      </w:r>
      <w:r w:rsidDel="00000000" w:rsidR="00000000" w:rsidRPr="00000000">
        <w:rPr>
          <w:i w:val="1"/>
          <w:sz w:val="20"/>
          <w:szCs w:val="20"/>
          <w:rtl w:val="0"/>
        </w:rPr>
        <w:t xml:space="preserve">dans l’ensemble des dossiers réceptionnés, 1 entreprise candidate recevra cette Distinction pour valoriser et l’encourager à poursuivre ses actions RSE.</w:t>
      </w:r>
      <w:r w:rsidDel="00000000" w:rsidR="00000000" w:rsidRPr="00000000">
        <w:rPr>
          <w:rtl w:val="0"/>
        </w:rPr>
      </w:r>
    </w:p>
    <w:p w:rsidR="00000000" w:rsidDel="00000000" w:rsidP="00000000" w:rsidRDefault="00000000" w:rsidRPr="00000000" w14:paraId="000000CA">
      <w:pPr>
        <w:ind w:left="284" w:firstLine="0"/>
        <w:jc w:val="both"/>
        <w:rPr>
          <w:b w:val="1"/>
          <w:sz w:val="24"/>
          <w:szCs w:val="24"/>
        </w:rPr>
      </w:pPr>
      <w:r w:rsidDel="00000000" w:rsidR="00000000" w:rsidRPr="00000000">
        <w:rPr>
          <w:rtl w:val="0"/>
        </w:rPr>
      </w:r>
    </w:p>
    <w:p w:rsidR="00000000" w:rsidDel="00000000" w:rsidP="00000000" w:rsidRDefault="00000000" w:rsidRPr="00000000" w14:paraId="000000CB">
      <w:pPr>
        <w:ind w:left="284" w:firstLine="0"/>
        <w:jc w:val="both"/>
        <w:rPr>
          <w:b w:val="1"/>
          <w:sz w:val="24"/>
          <w:szCs w:val="24"/>
        </w:rPr>
      </w:pPr>
      <w:r w:rsidDel="00000000" w:rsidR="00000000" w:rsidRPr="00000000">
        <w:rPr>
          <w:b w:val="1"/>
          <w:sz w:val="24"/>
          <w:szCs w:val="24"/>
          <w:rtl w:val="0"/>
        </w:rPr>
        <w:t xml:space="preserve">ENTREPRISE DE + 50 salariés</w:t>
      </w:r>
    </w:p>
    <w:p w:rsidR="00000000" w:rsidDel="00000000" w:rsidP="00000000" w:rsidRDefault="00000000" w:rsidRPr="00000000" w14:paraId="000000CC">
      <w:pPr>
        <w:tabs>
          <w:tab w:val="left" w:leader="none" w:pos="1418"/>
        </w:tabs>
        <w:ind w:left="567" w:firstLine="0"/>
        <w:jc w:val="both"/>
        <w:rPr>
          <w:color w:val="0000ff"/>
        </w:rPr>
      </w:pPr>
      <w:r w:rsidDel="00000000" w:rsidR="00000000" w:rsidRPr="00000000">
        <w:rPr>
          <w:b w:val="1"/>
          <w:color w:val="70ad47"/>
          <w:sz w:val="26"/>
          <w:szCs w:val="26"/>
        </w:rPr>
        <w:drawing>
          <wp:inline distB="0" distT="0" distL="0" distR="0">
            <wp:extent cx="198609" cy="168027"/>
            <wp:effectExtent b="0" l="0" r="0" t="0"/>
            <wp:docPr id="569"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6"/>
          <w:szCs w:val="26"/>
          <w:rtl w:val="0"/>
        </w:rPr>
        <w:tab/>
      </w:r>
      <w:r w:rsidDel="00000000" w:rsidR="00000000" w:rsidRPr="00000000">
        <w:rPr>
          <w:b w:val="1"/>
          <w:rtl w:val="0"/>
        </w:rPr>
        <w:t xml:space="preserve">Le Prix spécial du Jury</w:t>
      </w:r>
      <w:r w:rsidDel="00000000" w:rsidR="00000000" w:rsidRPr="00000000">
        <w:rPr>
          <w:rtl w:val="0"/>
        </w:rPr>
        <w:t xml:space="preserve"> (entreprises de plus de 50 salariés)</w:t>
      </w:r>
      <w:r w:rsidDel="00000000" w:rsidR="00000000" w:rsidRPr="00000000">
        <w:rPr>
          <w:rtl w:val="0"/>
        </w:rPr>
      </w:r>
    </w:p>
    <w:p w:rsidR="00000000" w:rsidDel="00000000" w:rsidP="00000000" w:rsidRDefault="00000000" w:rsidRPr="00000000" w14:paraId="000000CD">
      <w:pPr>
        <w:tabs>
          <w:tab w:val="left" w:leader="none" w:pos="1418"/>
        </w:tabs>
        <w:ind w:left="567" w:firstLine="0"/>
        <w:rPr/>
      </w:pPr>
      <w:r w:rsidDel="00000000" w:rsidR="00000000" w:rsidRPr="00000000">
        <w:rPr>
          <w:rtl w:val="0"/>
        </w:rPr>
        <w:t xml:space="preserve">C’est un prix de la CPME récompensera l’entreprise de </w:t>
      </w:r>
      <w:r w:rsidDel="00000000" w:rsidR="00000000" w:rsidRPr="00000000">
        <w:rPr>
          <w:b w:val="1"/>
          <w:rtl w:val="0"/>
        </w:rPr>
        <w:t xml:space="preserve">plus de 50 salariés</w:t>
      </w:r>
      <w:r w:rsidDel="00000000" w:rsidR="00000000" w:rsidRPr="00000000">
        <w:rPr>
          <w:rtl w:val="0"/>
        </w:rPr>
        <w:t xml:space="preserve"> la plus méritante sur tous les critères.</w:t>
      </w:r>
      <w:r w:rsidDel="00000000" w:rsidR="00000000" w:rsidRPr="00000000">
        <w:br w:type="page"/>
      </w:r>
      <w:r w:rsidDel="00000000" w:rsidR="00000000" w:rsidRPr="00000000">
        <w:rPr>
          <w:b w:val="1"/>
          <w:color w:val="70ad47"/>
          <w:sz w:val="32"/>
          <w:szCs w:val="32"/>
        </w:rPr>
        <w:drawing>
          <wp:inline distB="0" distT="0" distL="0" distR="0">
            <wp:extent cx="265066" cy="254891"/>
            <wp:effectExtent b="0" l="0" r="0" t="0"/>
            <wp:docPr id="570"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color w:val="70ad47"/>
          <w:sz w:val="32"/>
          <w:szCs w:val="32"/>
          <w:rtl w:val="0"/>
        </w:rPr>
        <w:t xml:space="preserve"> </w:t>
      </w:r>
      <w:r w:rsidDel="00000000" w:rsidR="00000000" w:rsidRPr="00000000">
        <w:rPr>
          <w:b w:val="1"/>
          <w:i w:val="1"/>
          <w:color w:val="808080"/>
          <w:sz w:val="32"/>
          <w:szCs w:val="32"/>
          <w:rtl w:val="0"/>
        </w:rPr>
        <w:t xml:space="preserve">ARTICLE 2 - Modalités de candidature</w:t>
      </w: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Ces Distinctions #ERE34 s’adressent à toutes les entreprises dont le siège social est dans l’Hérault inscrites au RCS, tous secteurs d’activité ayant plus d’un an d'existence. Le statut de micro-entreprise peut être pris en compte pour justifier l’année d’existence.</w:t>
      </w:r>
    </w:p>
    <w:p w:rsidR="00000000" w:rsidDel="00000000" w:rsidP="00000000" w:rsidRDefault="00000000" w:rsidRPr="00000000" w14:paraId="000000CF">
      <w:pPr>
        <w:jc w:val="both"/>
        <w:rPr/>
      </w:pPr>
      <w:r w:rsidDel="00000000" w:rsidR="00000000" w:rsidRPr="00000000">
        <w:rPr>
          <w:rtl w:val="0"/>
        </w:rPr>
        <w:t xml:space="preserve">Ces distinctions s’adressent </w:t>
      </w:r>
      <w:r w:rsidDel="00000000" w:rsidR="00000000" w:rsidRPr="00000000">
        <w:rPr>
          <w:b w:val="1"/>
          <w:rtl w:val="0"/>
        </w:rPr>
        <w:t xml:space="preserve">aux entreprises de moins de 50 salariés ou ETP</w:t>
      </w:r>
      <w:r w:rsidDel="00000000" w:rsidR="00000000" w:rsidRPr="00000000">
        <w:rPr>
          <w:rtl w:val="0"/>
        </w:rPr>
        <w:t xml:space="preserve">, elles peuvent candidater à une ou plusieurs des 7 Distinctions #ERE34 : </w:t>
      </w:r>
    </w:p>
    <w:p w:rsidR="00000000" w:rsidDel="00000000" w:rsidP="00000000" w:rsidRDefault="00000000" w:rsidRPr="00000000" w14:paraId="000000D0">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Engagement Humain et Management Responsable »</w:t>
      </w:r>
    </w:p>
    <w:p w:rsidR="00000000" w:rsidDel="00000000" w:rsidP="00000000" w:rsidRDefault="00000000" w:rsidRPr="00000000" w14:paraId="000000D1">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Recrutement et Management Inclusif : lutte contre les discriminations »</w:t>
      </w:r>
    </w:p>
    <w:p w:rsidR="00000000" w:rsidDel="00000000" w:rsidP="00000000" w:rsidRDefault="00000000" w:rsidRPr="00000000" w14:paraId="000000D2">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Gestion Environnementale »</w:t>
      </w:r>
    </w:p>
    <w:p w:rsidR="00000000" w:rsidDel="00000000" w:rsidP="00000000" w:rsidRDefault="00000000" w:rsidRPr="00000000" w14:paraId="000000D3">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Le Numérique Responsable »</w:t>
      </w:r>
    </w:p>
    <w:p w:rsidR="00000000" w:rsidDel="00000000" w:rsidP="00000000" w:rsidRDefault="00000000" w:rsidRPr="00000000" w14:paraId="000000D4">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Communication et Marketing Responsable »</w:t>
      </w:r>
    </w:p>
    <w:p w:rsidR="00000000" w:rsidDel="00000000" w:rsidP="00000000" w:rsidRDefault="00000000" w:rsidRPr="00000000" w14:paraId="000000D5">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L’Engagement Sociétal » </w:t>
      </w:r>
    </w:p>
    <w:p w:rsidR="00000000" w:rsidDel="00000000" w:rsidP="00000000" w:rsidRDefault="00000000" w:rsidRPr="00000000" w14:paraId="000000D6">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Relations Fournisseurs et Achats Responsables »</w:t>
      </w:r>
    </w:p>
    <w:p w:rsidR="00000000" w:rsidDel="00000000" w:rsidP="00000000" w:rsidRDefault="00000000" w:rsidRPr="00000000" w14:paraId="000000D7">
      <w:pPr>
        <w:tabs>
          <w:tab w:val="left" w:leader="none" w:pos="1276"/>
        </w:tabs>
        <w:jc w:val="both"/>
        <w:rPr>
          <w:b w:val="1"/>
        </w:rPr>
      </w:pPr>
      <w:r w:rsidDel="00000000" w:rsidR="00000000" w:rsidRPr="00000000">
        <w:rPr>
          <w:b w:val="1"/>
          <w:rtl w:val="0"/>
        </w:rPr>
        <w:t xml:space="preserve">Pour les Entreprises de  + 50 salariés</w:t>
      </w:r>
    </w:p>
    <w:p w:rsidR="00000000" w:rsidDel="00000000" w:rsidP="00000000" w:rsidRDefault="00000000" w:rsidRPr="00000000" w14:paraId="000000D8">
      <w:pPr>
        <w:tabs>
          <w:tab w:val="left" w:leader="none" w:pos="1276"/>
        </w:tabs>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Le prix Spécial du Jury CPME – ouvert aux entreprises de plus de 50 salariés :</w:t>
      </w:r>
    </w:p>
    <w:p w:rsidR="00000000" w:rsidDel="00000000" w:rsidP="00000000" w:rsidRDefault="00000000" w:rsidRPr="00000000" w14:paraId="000000D9">
      <w:pPr>
        <w:jc w:val="both"/>
        <w:rPr/>
      </w:pPr>
      <w:r w:rsidDel="00000000" w:rsidR="00000000" w:rsidRPr="00000000">
        <w:rPr>
          <w:rtl w:val="0"/>
        </w:rPr>
        <w:t xml:space="preserve">Les inscriptions se font directement sur le formulaire en ligne sur le site </w:t>
      </w:r>
      <w:hyperlink r:id="rId45">
        <w:r w:rsidDel="00000000" w:rsidR="00000000" w:rsidRPr="00000000">
          <w:rPr>
            <w:b w:val="1"/>
            <w:color w:val="000000"/>
            <w:u w:val="single"/>
            <w:rtl w:val="0"/>
          </w:rPr>
          <w:t xml:space="preserve">www.cpmeherault.fr</w:t>
        </w:r>
      </w:hyperlink>
      <w:r w:rsidDel="00000000" w:rsidR="00000000" w:rsidRPr="00000000">
        <w:rPr>
          <w:b w:val="1"/>
          <w:rtl w:val="0"/>
        </w:rPr>
        <w:t xml:space="preserve"> </w:t>
      </w:r>
      <w:r w:rsidDel="00000000" w:rsidR="00000000" w:rsidRPr="00000000">
        <w:rPr>
          <w:rtl w:val="0"/>
        </w:rPr>
        <w:t xml:space="preserve">en cliquant sur l’onglet dédié aux Distinctions.</w:t>
      </w:r>
    </w:p>
    <w:p w:rsidR="00000000" w:rsidDel="00000000" w:rsidP="00000000" w:rsidRDefault="00000000" w:rsidRPr="00000000" w14:paraId="000000DA">
      <w:pPr>
        <w:jc w:val="both"/>
        <w:rPr>
          <w:b w:val="1"/>
        </w:rPr>
      </w:pPr>
      <w:r w:rsidDel="00000000" w:rsidR="00000000" w:rsidRPr="00000000">
        <w:rPr>
          <w:rtl w:val="0"/>
        </w:rPr>
        <w:t xml:space="preserve">Le candidat présente en quelques lignes l’activité de son entreprise, et au travers un questionnaire explique en quoi sa démarche est responsable et engagée sur la thématique choisie. Il doit également fournir un visuel de son entreprise.</w:t>
      </w: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Les candidats peuvent se rapprocher des organisateurs en cas de besoin pour toute aide dans le processus de candidature à l’adresse suivante : </w:t>
      </w:r>
      <w:hyperlink r:id="rId46">
        <w:r w:rsidDel="00000000" w:rsidR="00000000" w:rsidRPr="00000000">
          <w:rPr>
            <w:b w:val="1"/>
            <w:color w:val="0563c1"/>
            <w:u w:val="single"/>
            <w:rtl w:val="0"/>
          </w:rPr>
          <w:t xml:space="preserve">ere34@cpmeherault.fr</w:t>
        </w:r>
      </w:hyperlink>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71"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3 - Comité d’organisation et des parties prenantes</w:t>
      </w:r>
    </w:p>
    <w:p w:rsidR="00000000" w:rsidDel="00000000" w:rsidP="00000000" w:rsidRDefault="00000000" w:rsidRPr="00000000" w14:paraId="000000DE">
      <w:pPr>
        <w:jc w:val="both"/>
        <w:rPr/>
      </w:pPr>
      <w:r w:rsidDel="00000000" w:rsidR="00000000" w:rsidRPr="00000000">
        <w:rPr>
          <w:rtl w:val="0"/>
        </w:rPr>
        <w:t xml:space="preserve">Le jury est composé d’adhérents à la CPME Hérault et de représentants des partenaires et sponsors de ces Distinctions #ERE34 tous assurant une complémentarité de compétences</w:t>
      </w:r>
    </w:p>
    <w:p w:rsidR="00000000" w:rsidDel="00000000" w:rsidP="00000000" w:rsidRDefault="00000000" w:rsidRPr="00000000" w14:paraId="000000DF">
      <w:pPr>
        <w:jc w:val="both"/>
        <w:rPr/>
      </w:pPr>
      <w:r w:rsidDel="00000000" w:rsidR="00000000" w:rsidRPr="00000000">
        <w:rPr>
          <w:rtl w:val="0"/>
        </w:rPr>
        <w:t xml:space="preserve">La CPME 34 garantit l’égalité de traitement dans l’examen et la notation des candidatures, selon la grille de critères établis par le jury.</w:t>
      </w:r>
    </w:p>
    <w:p w:rsidR="00000000" w:rsidDel="00000000" w:rsidP="00000000" w:rsidRDefault="00000000" w:rsidRPr="00000000" w14:paraId="000000E0">
      <w:pPr>
        <w:jc w:val="both"/>
        <w:rPr/>
      </w:pPr>
      <w:r w:rsidDel="00000000" w:rsidR="00000000" w:rsidRPr="00000000">
        <w:rPr>
          <w:rtl w:val="0"/>
        </w:rPr>
        <w:t xml:space="preserve">La participation des jurys se fait sous forme de bénévolat et ne peut donner lieu à indemnisation financière.</w:t>
      </w:r>
    </w:p>
    <w:p w:rsidR="00000000" w:rsidDel="00000000" w:rsidP="00000000" w:rsidRDefault="00000000" w:rsidRPr="00000000" w14:paraId="000000E1">
      <w:pPr>
        <w:rPr/>
      </w:pPr>
      <w:r w:rsidDel="00000000" w:rsidR="00000000" w:rsidRPr="00000000">
        <w:br w:type="page"/>
      </w:r>
      <w:r w:rsidDel="00000000" w:rsidR="00000000" w:rsidRPr="00000000">
        <w:rPr>
          <w:rtl w:val="0"/>
        </w:rPr>
      </w:r>
    </w:p>
    <w:p w:rsidR="00000000" w:rsidDel="00000000" w:rsidP="00000000" w:rsidRDefault="00000000" w:rsidRPr="00000000" w14:paraId="000000E2">
      <w:pPr>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49"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4 -  Etude des candidatures - déroulement des sélections</w:t>
      </w:r>
    </w:p>
    <w:p w:rsidR="00000000" w:rsidDel="00000000" w:rsidP="00000000" w:rsidRDefault="00000000" w:rsidRPr="00000000" w14:paraId="000000E3">
      <w:pPr>
        <w:jc w:val="both"/>
        <w:rPr/>
      </w:pPr>
      <w:r w:rsidDel="00000000" w:rsidR="00000000" w:rsidRPr="00000000">
        <w:rPr>
          <w:rtl w:val="0"/>
        </w:rPr>
        <w:t xml:space="preserve">Tous les dossiers de candidatures seront étudiés par un jury composé d’un membre de la CPME Hérault et de membres de co-organisateurs qui sélectionnera 3 nominés dans chacune des catégories suivantes:</w:t>
      </w:r>
    </w:p>
    <w:p w:rsidR="00000000" w:rsidDel="00000000" w:rsidP="00000000" w:rsidRDefault="00000000" w:rsidRPr="00000000" w14:paraId="000000E4">
      <w:pPr>
        <w:jc w:val="both"/>
        <w:rPr/>
      </w:pPr>
      <w:r w:rsidDel="00000000" w:rsidR="00000000" w:rsidRPr="00000000">
        <w:rPr>
          <w:rtl w:val="0"/>
        </w:rPr>
        <w:t xml:space="preserve">« Engagement Humain et Management Responsable » « Recrutement et Management Inclusif » « Gestion de l’environnement » « Numérique Responsable » « Communication et Marketing Responsables » « L’engagement sociétal » « Relations Fournisseurs et Achats Responsables » - « Prix spécial ERE34»,</w:t>
      </w:r>
    </w:p>
    <w:p w:rsidR="00000000" w:rsidDel="00000000" w:rsidP="00000000" w:rsidRDefault="00000000" w:rsidRPr="00000000" w14:paraId="000000E5">
      <w:pPr>
        <w:jc w:val="both"/>
        <w:rPr/>
      </w:pPr>
      <w:r w:rsidDel="00000000" w:rsidR="00000000" w:rsidRPr="00000000">
        <w:rPr>
          <w:rtl w:val="0"/>
        </w:rPr>
        <w:t xml:space="preserve">Les 24 nominés seront audités par des binômes, membres du comité d’organisation et des partenaires. Le grand jury du comité d’organisation se réunira et désignera le classement dans chaque catégorie en fonction du rapport lié à la grille d’évaluation remis par chaque binôme. La décision du jury final sera collégiale.</w:t>
      </w:r>
    </w:p>
    <w:p w:rsidR="00000000" w:rsidDel="00000000" w:rsidP="00000000" w:rsidRDefault="00000000" w:rsidRPr="00000000" w14:paraId="000000E6">
      <w:pPr>
        <w:jc w:val="both"/>
        <w:rPr>
          <w:b w:val="1"/>
          <w:i w:val="1"/>
        </w:rPr>
      </w:pPr>
      <w:r w:rsidDel="00000000" w:rsidR="00000000" w:rsidRPr="00000000">
        <w:rPr>
          <w:b w:val="1"/>
          <w:i w:val="1"/>
          <w:rtl w:val="0"/>
        </w:rPr>
        <w:t xml:space="preserve">3 nominés seront désignés dans la catégorie “Coup de Coeur du jury”.</w:t>
      </w:r>
    </w:p>
    <w:p w:rsidR="00000000" w:rsidDel="00000000" w:rsidP="00000000" w:rsidRDefault="00000000" w:rsidRPr="00000000" w14:paraId="000000E7">
      <w:pPr>
        <w:jc w:val="both"/>
        <w:rPr/>
      </w:pPr>
      <w:r w:rsidDel="00000000" w:rsidR="00000000" w:rsidRPr="00000000">
        <w:rPr>
          <w:rtl w:val="0"/>
        </w:rPr>
        <w:t xml:space="preserve">Si un des candidats fait partie d’un réseau partenaire, il ne pourra pas être audité par un binôme avec un membre partenaire présent dans ce binôme.</w:t>
      </w:r>
    </w:p>
    <w:p w:rsidR="00000000" w:rsidDel="00000000" w:rsidP="00000000" w:rsidRDefault="00000000" w:rsidRPr="00000000" w14:paraId="000000E8">
      <w:pPr>
        <w:jc w:val="both"/>
        <w:rPr/>
      </w:pPr>
      <w:r w:rsidDel="00000000" w:rsidR="00000000" w:rsidRPr="00000000">
        <w:rPr>
          <w:rtl w:val="0"/>
        </w:rPr>
        <w:t xml:space="preserve">Les candidats et nominés seront mis à l’honneur lors d’une cérémonie en présence des partenaires, institutionnels et sponsors.</w:t>
      </w:r>
    </w:p>
    <w:p w:rsidR="00000000" w:rsidDel="00000000" w:rsidP="00000000" w:rsidRDefault="00000000" w:rsidRPr="00000000" w14:paraId="000000E9">
      <w:pPr>
        <w:jc w:val="both"/>
        <w:rPr>
          <w:strike w:val="1"/>
          <w:color w:val="7030a0"/>
        </w:rPr>
      </w:pPr>
      <w:r w:rsidDel="00000000" w:rsidR="00000000" w:rsidRPr="00000000">
        <w:rPr>
          <w:rtl w:val="0"/>
        </w:rPr>
        <w:t xml:space="preserve">9 Distinctions #ERE34 seront décernées lors de la cérémonie. Les jurys sont soumis au secret des délibérations, leurs décisions sont sans appel.</w:t>
      </w: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Si un candidat en exprime le besoin, la CPME Hérault s’engage à expliciter les conditions de sélection des lauréats avant et après l’attribution des prix. Conformément aux valeurs d’amélioration continue et de dialogue des fondateurs des Distinctions #ERE34, les candidats s’engagent à épuiser toutes voies de résolution amiable des différends avant d’entamer une démarche contentieuse.</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b w:val="1"/>
          <w:i w:val="1"/>
          <w:color w:val="808080"/>
          <w:sz w:val="32"/>
          <w:szCs w:val="32"/>
        </w:rPr>
      </w:pPr>
      <w:r w:rsidDel="00000000" w:rsidR="00000000" w:rsidRPr="00000000">
        <w:rPr>
          <w:rtl w:val="0"/>
        </w:rPr>
      </w:r>
    </w:p>
    <w:p w:rsidR="00000000" w:rsidDel="00000000" w:rsidP="00000000" w:rsidRDefault="00000000" w:rsidRPr="00000000" w14:paraId="000000ED">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0"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5 - Valorisation et Partenariats</w:t>
      </w: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Les candidats seront valorisés à travers un plan de communication dédié au prix. L’ensemble des candidats seront cités lors de la remise finale du prix.</w:t>
      </w:r>
    </w:p>
    <w:p w:rsidR="00000000" w:rsidDel="00000000" w:rsidP="00000000" w:rsidRDefault="00000000" w:rsidRPr="00000000" w14:paraId="000000EF">
      <w:pPr>
        <w:jc w:val="both"/>
        <w:rPr/>
      </w:pPr>
      <w:r w:rsidDel="00000000" w:rsidR="00000000" w:rsidRPr="00000000">
        <w:rPr>
          <w:rtl w:val="0"/>
        </w:rPr>
        <w:t xml:space="preserve">Les organisateurs se réservent le droit d’utiliser les coordonnées, visuelles et noms des lauréats à des fins de mise en valeur, de communication, promotion et de publicité et ce, sans dédommagement d’aucune sorte.</w:t>
      </w:r>
    </w:p>
    <w:p w:rsidR="00000000" w:rsidDel="00000000" w:rsidP="00000000" w:rsidRDefault="00000000" w:rsidRPr="00000000" w14:paraId="000000F0">
      <w:pPr>
        <w:jc w:val="both"/>
        <w:rPr/>
      </w:pPr>
      <w:r w:rsidDel="00000000" w:rsidR="00000000" w:rsidRPr="00000000">
        <w:rPr>
          <w:rtl w:val="0"/>
        </w:rPr>
        <w:t xml:space="preserve">En s’inscrivant aux Distinctions #ERE34, les entreprises autorisent les organisateurs à les photographier / filmer sur les différentes étapes de sélection et au cours de la cérémonie organisée ; leur image peut être utilisée dans ce cadre.</w:t>
      </w:r>
    </w:p>
    <w:p w:rsidR="00000000" w:rsidDel="00000000" w:rsidP="00000000" w:rsidRDefault="00000000" w:rsidRPr="00000000" w14:paraId="000000F1">
      <w:pPr>
        <w:jc w:val="both"/>
        <w:rPr/>
      </w:pPr>
      <w:r w:rsidDel="00000000" w:rsidR="00000000" w:rsidRPr="00000000">
        <w:rPr>
          <w:rtl w:val="0"/>
        </w:rPr>
        <w:t xml:space="preserve">Les candidats seront mis en avant par les partenaires médias notamment.</w:t>
      </w:r>
    </w:p>
    <w:p w:rsidR="00000000" w:rsidDel="00000000" w:rsidP="00000000" w:rsidRDefault="00000000" w:rsidRPr="00000000" w14:paraId="000000F2">
      <w:pPr>
        <w:rPr>
          <w:b w:val="1"/>
          <w:i w:val="1"/>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3">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1"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6 - Partenariats</w:t>
      </w: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Les entreprises du territoire qui le souhaitent peuvent s’engager sur un volet de partenariat. En fonction du montant alloué, différentes modalités de mise en avant sont proposées dans un dossier spécifique de partenariat qui peut être revu chaque année par le comité d’organisation.</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spacing w:line="256" w:lineRule="auto"/>
        <w:jc w:val="both"/>
        <w:rPr>
          <w:b w:val="1"/>
          <w:i w:val="1"/>
          <w:color w:val="808080"/>
          <w:sz w:val="32"/>
          <w:szCs w:val="32"/>
        </w:rPr>
      </w:pPr>
      <w:r w:rsidDel="00000000" w:rsidR="00000000" w:rsidRPr="00000000">
        <w:rPr>
          <w:rtl w:val="0"/>
        </w:rPr>
      </w:r>
    </w:p>
    <w:p w:rsidR="00000000" w:rsidDel="00000000" w:rsidP="00000000" w:rsidRDefault="00000000" w:rsidRPr="00000000" w14:paraId="000000F7">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2"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7 - Responsabilités</w:t>
      </w: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t xml:space="preserve">La responsabilité des organisateurs des Distinctions #ERE34 ne peut être engagée en cas de survenance d’événements de force majeure ou d’événements indépendants de leur volonté, qui empêcheraient le bon déroulement des phases de sélection des candidatures et de la cérémonie de remise des prix.</w:t>
      </w:r>
    </w:p>
    <w:p w:rsidR="00000000" w:rsidDel="00000000" w:rsidP="00000000" w:rsidRDefault="00000000" w:rsidRPr="00000000" w14:paraId="000000F9">
      <w:pPr>
        <w:jc w:val="both"/>
        <w:rPr/>
      </w:pPr>
      <w:r w:rsidDel="00000000" w:rsidR="00000000" w:rsidRPr="00000000">
        <w:rPr>
          <w:rtl w:val="0"/>
        </w:rPr>
        <w:t xml:space="preserve">Tout litige relatif aux présentes Distinctions #ERE34 sera tranché par les organisateurs.</w:t>
      </w:r>
    </w:p>
    <w:p w:rsidR="00000000" w:rsidDel="00000000" w:rsidP="00000000" w:rsidRDefault="00000000" w:rsidRPr="00000000" w14:paraId="000000FA">
      <w:pPr>
        <w:jc w:val="both"/>
        <w:rPr/>
      </w:pPr>
      <w:r w:rsidDel="00000000" w:rsidR="00000000" w:rsidRPr="00000000">
        <w:rPr>
          <w:rtl w:val="0"/>
        </w:rPr>
        <w:t xml:space="preserve">La participation aux Distinctions #ERE34 est gratuite, mais elle implique pour l’entreprise participante l’acceptation du présent règlement, de ses modalités de déroulement et le respect du code du travail et du commerce.</w:t>
      </w:r>
    </w:p>
    <w:p w:rsidR="00000000" w:rsidDel="00000000" w:rsidP="00000000" w:rsidRDefault="00000000" w:rsidRPr="00000000" w14:paraId="000000FB">
      <w:pPr>
        <w:jc w:val="both"/>
        <w:rPr/>
      </w:pPr>
      <w:r w:rsidDel="00000000" w:rsidR="00000000" w:rsidRPr="00000000">
        <w:rPr>
          <w:rtl w:val="0"/>
        </w:rPr>
        <w:t xml:space="preserve">La participation aux Distinctions #ERE34 nécessite que l’entreprise soit à jour du règlement de ses cotisations sociales et fiscales et qu’elle ne fasse pas l’objet d’une procédure de redressement judiciaire. </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spacing w:line="256" w:lineRule="auto"/>
        <w:jc w:val="both"/>
        <w:rPr>
          <w:b w:val="1"/>
          <w:i w:val="1"/>
          <w:color w:val="808080"/>
          <w:sz w:val="32"/>
          <w:szCs w:val="32"/>
        </w:rPr>
      </w:pPr>
      <w:r w:rsidDel="00000000" w:rsidR="00000000" w:rsidRPr="00000000">
        <w:rPr>
          <w:rtl w:val="0"/>
        </w:rPr>
      </w:r>
    </w:p>
    <w:p w:rsidR="00000000" w:rsidDel="00000000" w:rsidP="00000000" w:rsidRDefault="00000000" w:rsidRPr="00000000" w14:paraId="000000FE">
      <w:pPr>
        <w:spacing w:line="256" w:lineRule="auto"/>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3"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8 : Dispositions diverses</w:t>
      </w:r>
    </w:p>
    <w:p w:rsidR="00000000" w:rsidDel="00000000" w:rsidP="00000000" w:rsidRDefault="00000000" w:rsidRPr="00000000" w14:paraId="000000FF">
      <w:pPr>
        <w:jc w:val="both"/>
        <w:rPr/>
      </w:pPr>
      <w:r w:rsidDel="00000000" w:rsidR="00000000" w:rsidRPr="00000000">
        <w:rPr>
          <w:rtl w:val="0"/>
        </w:rPr>
        <w:t xml:space="preserve">Tout participant aux Distinctions #ERE34 s'engage à : </w:t>
      </w:r>
    </w:p>
    <w:p w:rsidR="00000000" w:rsidDel="00000000" w:rsidP="00000000" w:rsidRDefault="00000000" w:rsidRPr="00000000" w14:paraId="00000100">
      <w:pPr>
        <w:jc w:val="both"/>
        <w:rPr/>
      </w:pPr>
      <w:r w:rsidDel="00000000" w:rsidR="00000000" w:rsidRPr="00000000">
        <w:rPr>
          <w:rtl w:val="0"/>
        </w:rPr>
        <w:t xml:space="preserve">-</w:t>
        <w:tab/>
        <w:t xml:space="preserve">prendre connaissance et accepter sans réserve le présent règlement, </w:t>
      </w:r>
    </w:p>
    <w:p w:rsidR="00000000" w:rsidDel="00000000" w:rsidP="00000000" w:rsidRDefault="00000000" w:rsidRPr="00000000" w14:paraId="00000101">
      <w:pPr>
        <w:jc w:val="both"/>
        <w:rPr/>
      </w:pPr>
      <w:r w:rsidDel="00000000" w:rsidR="00000000" w:rsidRPr="00000000">
        <w:rPr>
          <w:rtl w:val="0"/>
        </w:rPr>
        <w:t xml:space="preserve">-</w:t>
        <w:tab/>
        <w:t xml:space="preserve">participer à la cérémonie de remise des Distinctions #ERE34 – lieu et date à déterminer</w:t>
      </w:r>
    </w:p>
    <w:p w:rsidR="00000000" w:rsidDel="00000000" w:rsidP="00000000" w:rsidRDefault="00000000" w:rsidRPr="00000000" w14:paraId="00000102">
      <w:pPr>
        <w:jc w:val="both"/>
        <w:rPr/>
      </w:pPr>
      <w:r w:rsidDel="00000000" w:rsidR="00000000" w:rsidRPr="00000000">
        <w:rPr>
          <w:rtl w:val="0"/>
        </w:rPr>
        <w:t xml:space="preserve">Les organisateurs et les jurys se réservent le droit de regrouper des prix ou d’en annuler un s'ils constatent un nombre insuffisant de dossiers. Ils peuvent refuser des dossiers incomplets et se réservent le droit d'attribuer ou de ne pas attribuer les prix s'ils estiment après examen des candidatures, qu’elles ne répondent pas aux critères des Distinctions #ERE34.</w:t>
      </w:r>
    </w:p>
    <w:p w:rsidR="00000000" w:rsidDel="00000000" w:rsidP="00000000" w:rsidRDefault="00000000" w:rsidRPr="00000000" w14:paraId="00000103">
      <w:pPr>
        <w:jc w:val="both"/>
        <w:rPr/>
      </w:pPr>
      <w:r w:rsidDel="00000000" w:rsidR="00000000" w:rsidRPr="00000000">
        <w:rPr>
          <w:rtl w:val="0"/>
        </w:rPr>
        <w:t xml:space="preserve">La CPME Hérault et l'ensemble des partenaires ne peuvent être tenus juridiquement responsables quant à la protection des idées, brevets, dossiers, modèles ou marques inventés par le candidat.</w:t>
      </w:r>
    </w:p>
    <w:p w:rsidR="00000000" w:rsidDel="00000000" w:rsidP="00000000" w:rsidRDefault="00000000" w:rsidRPr="00000000" w14:paraId="00000104">
      <w:pPr>
        <w:jc w:val="both"/>
        <w:rPr/>
      </w:pPr>
      <w:r w:rsidDel="00000000" w:rsidR="00000000" w:rsidRPr="00000000">
        <w:rPr>
          <w:rtl w:val="0"/>
        </w:rPr>
        <w:t xml:space="preserve">Les participants acceptent par avance la diffusion des photographies pouvant être prises à l'occasion de la remise des prix.</w:t>
      </w:r>
    </w:p>
    <w:p w:rsidR="00000000" w:rsidDel="00000000" w:rsidP="00000000" w:rsidRDefault="00000000" w:rsidRPr="00000000" w14:paraId="00000105">
      <w:pPr>
        <w:rPr/>
      </w:pPr>
      <w:r w:rsidDel="00000000" w:rsidR="00000000" w:rsidRPr="00000000">
        <w:br w:type="page"/>
      </w: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Conformément à la réglementation en vigueur en matière de protection des données, les participants bénéficieront d'un droit d'accès et de rectification aux informations communiquées auprès de la CPME Hérault, domiciliée : 909 Avenue des Platanes, Immeuble La Salicorne – 34970 Lattes.</w:t>
      </w:r>
    </w:p>
    <w:p w:rsidR="00000000" w:rsidDel="00000000" w:rsidP="00000000" w:rsidRDefault="00000000" w:rsidRPr="00000000" w14:paraId="00000107">
      <w:pPr>
        <w:jc w:val="both"/>
        <w:rPr/>
      </w:pPr>
      <w:r w:rsidDel="00000000" w:rsidR="00000000" w:rsidRPr="00000000">
        <w:rPr>
          <w:rtl w:val="0"/>
        </w:rPr>
        <w:t xml:space="preserve">La participation à ces Distinctions #ERE34 implique une acceptation entière et sans réserve de ce présent règlement. En cas de force majeure, la CPME Hérault se réserve le droit de reporter, d'écourter, de proroger ou d'annuler ces Distinctions #ERE34 sans que sa responsabilité ne puisse être engagée de ce fait. Les candidats s'interdisent toute réclamation ou demande de dédommagement à ce sujet.</w:t>
      </w:r>
    </w:p>
    <w:p w:rsidR="00000000" w:rsidDel="00000000" w:rsidP="00000000" w:rsidRDefault="00000000" w:rsidRPr="00000000" w14:paraId="00000108">
      <w:pPr>
        <w:jc w:val="both"/>
        <w:rPr/>
      </w:pPr>
      <w:r w:rsidDel="00000000" w:rsidR="00000000" w:rsidRPr="00000000">
        <w:rPr>
          <w:rtl w:val="0"/>
        </w:rPr>
        <w:t xml:space="preserve">Les candidatures remplies par les participants aux Distinctions #ERE34 ainsi que les délibérations des jurys sont confidentielles. Les personnes ayant à en connaître le contenu, sont tenues au secret professionnel le plus strict. La participation au trophée ERE 34 est gratuite, mais elle implique pour l’entreprise participante l’acceptation du présent règlement, de ses modalités de déroulement et le respect du code du travail et du commerce.</w:t>
      </w:r>
    </w:p>
    <w:p w:rsidR="00000000" w:rsidDel="00000000" w:rsidP="00000000" w:rsidRDefault="00000000" w:rsidRPr="00000000" w14:paraId="00000109">
      <w:pPr>
        <w:jc w:val="both"/>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posOffset>3090545</wp:posOffset>
            </wp:positionV>
            <wp:extent cx="7169785" cy="3766185"/>
            <wp:effectExtent b="0" l="0" r="0" t="0"/>
            <wp:wrapSquare wrapText="bothSides" distB="0" distT="0" distL="114300" distR="114300"/>
            <wp:docPr id="652" name="image15.png"/>
            <a:graphic>
              <a:graphicData uri="http://schemas.openxmlformats.org/drawingml/2006/picture">
                <pic:pic>
                  <pic:nvPicPr>
                    <pic:cNvPr id="0" name="image15.png"/>
                    <pic:cNvPicPr preferRelativeResize="0"/>
                  </pic:nvPicPr>
                  <pic:blipFill>
                    <a:blip r:embed="rId47"/>
                    <a:srcRect b="4" l="0" r="0" t="4"/>
                    <a:stretch>
                      <a:fillRect/>
                    </a:stretch>
                  </pic:blipFill>
                  <pic:spPr>
                    <a:xfrm>
                      <a:off x="0" y="0"/>
                      <a:ext cx="7169785" cy="376618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10A">
      <w:pPr>
        <w:jc w:val="right"/>
        <w:rPr>
          <w:b w:val="1"/>
          <w:color w:val="009897"/>
          <w:sz w:val="32"/>
          <w:szCs w:val="32"/>
        </w:rPr>
      </w:pPr>
      <w:r w:rsidDel="00000000" w:rsidR="00000000" w:rsidRPr="00000000">
        <w:rPr>
          <w:b w:val="1"/>
          <w:color w:val="ff0000"/>
          <w:sz w:val="32"/>
          <w:szCs w:val="32"/>
        </w:rPr>
        <w:drawing>
          <wp:inline distB="0" distT="0" distL="0" distR="0">
            <wp:extent cx="505505" cy="427668"/>
            <wp:effectExtent b="0" l="0" r="0" t="0"/>
            <wp:docPr id="554"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Présentation de l’entreprise</w:t>
      </w:r>
      <w:r w:rsidDel="00000000" w:rsidR="00000000" w:rsidRPr="00000000">
        <w:rPr>
          <w:rtl w:val="0"/>
        </w:rPr>
      </w:r>
    </w:p>
    <w:p w:rsidR="00000000" w:rsidDel="00000000" w:rsidP="00000000" w:rsidRDefault="00000000" w:rsidRPr="00000000" w14:paraId="0000010B">
      <w:pPr>
        <w:spacing w:after="0" w:lineRule="auto"/>
        <w:jc w:val="right"/>
        <w:rPr>
          <w:color w:val="2f5496"/>
        </w:rPr>
      </w:pPr>
      <w:r w:rsidDel="00000000" w:rsidR="00000000" w:rsidRPr="00000000">
        <w:rPr>
          <w:color w:val="2f5496"/>
          <w:rtl w:val="0"/>
        </w:rPr>
        <w:t xml:space="preserve">Logo / Photo à joindre</w:t>
      </w:r>
    </w:p>
    <w:p w:rsidR="00000000" w:rsidDel="00000000" w:rsidP="00000000" w:rsidRDefault="00000000" w:rsidRPr="00000000" w14:paraId="0000010C">
      <w:pPr>
        <w:spacing w:after="240" w:lineRule="auto"/>
        <w:jc w:val="both"/>
        <w:rPr>
          <w:b w:val="1"/>
          <w:sz w:val="24"/>
          <w:szCs w:val="24"/>
        </w:rPr>
      </w:pPr>
      <w:r w:rsidDel="00000000" w:rsidR="00000000" w:rsidRPr="00000000">
        <w:rPr>
          <w:rtl w:val="0"/>
        </w:rPr>
      </w:r>
    </w:p>
    <w:p w:rsidR="00000000" w:rsidDel="00000000" w:rsidP="00000000" w:rsidRDefault="00000000" w:rsidRPr="00000000" w14:paraId="0000010D">
      <w:pPr>
        <w:spacing w:after="240" w:lineRule="auto"/>
        <w:jc w:val="both"/>
        <w:rPr>
          <w:sz w:val="24"/>
          <w:szCs w:val="24"/>
        </w:rPr>
      </w:pPr>
      <w:r w:rsidDel="00000000" w:rsidR="00000000" w:rsidRPr="00000000">
        <w:rPr>
          <w:b w:val="1"/>
          <w:sz w:val="24"/>
          <w:szCs w:val="24"/>
          <w:rtl w:val="0"/>
        </w:rPr>
        <w:t xml:space="preserve">Nom de l’entreprise :</w:t>
      </w:r>
      <w:r w:rsidDel="00000000" w:rsidR="00000000" w:rsidRPr="00000000">
        <w:rPr>
          <w:rtl w:val="0"/>
        </w:rPr>
      </w:r>
    </w:p>
    <w:p w:rsidR="00000000" w:rsidDel="00000000" w:rsidP="00000000" w:rsidRDefault="00000000" w:rsidRPr="00000000" w14:paraId="0000010E">
      <w:pPr>
        <w:spacing w:after="240" w:lineRule="auto"/>
        <w:jc w:val="both"/>
        <w:rPr>
          <w:sz w:val="24"/>
          <w:szCs w:val="24"/>
        </w:rPr>
      </w:pPr>
      <w:r w:rsidDel="00000000" w:rsidR="00000000" w:rsidRPr="00000000">
        <w:rPr>
          <w:b w:val="1"/>
          <w:sz w:val="24"/>
          <w:szCs w:val="24"/>
          <w:rtl w:val="0"/>
        </w:rPr>
        <w:t xml:space="preserve">Nom du responsable</w:t>
      </w:r>
      <w:r w:rsidDel="00000000" w:rsidR="00000000" w:rsidRPr="00000000">
        <w:rPr>
          <w:sz w:val="24"/>
          <w:szCs w:val="24"/>
          <w:rtl w:val="0"/>
        </w:rPr>
        <w:t xml:space="preserve"> :</w:t>
      </w:r>
    </w:p>
    <w:p w:rsidR="00000000" w:rsidDel="00000000" w:rsidP="00000000" w:rsidRDefault="00000000" w:rsidRPr="00000000" w14:paraId="0000010F">
      <w:pPr>
        <w:spacing w:after="240" w:lineRule="auto"/>
        <w:jc w:val="both"/>
        <w:rPr>
          <w:sz w:val="24"/>
          <w:szCs w:val="24"/>
        </w:rPr>
      </w:pPr>
      <w:r w:rsidDel="00000000" w:rsidR="00000000" w:rsidRPr="00000000">
        <w:rPr>
          <w:b w:val="1"/>
          <w:sz w:val="24"/>
          <w:szCs w:val="24"/>
          <w:rtl w:val="0"/>
        </w:rPr>
        <w:t xml:space="preserve">Adresse :</w:t>
      </w:r>
      <w:r w:rsidDel="00000000" w:rsidR="00000000" w:rsidRPr="00000000">
        <w:rPr>
          <w:rtl w:val="0"/>
        </w:rPr>
      </w:r>
    </w:p>
    <w:p w:rsidR="00000000" w:rsidDel="00000000" w:rsidP="00000000" w:rsidRDefault="00000000" w:rsidRPr="00000000" w14:paraId="00000110">
      <w:pPr>
        <w:spacing w:after="240" w:lineRule="auto"/>
        <w:jc w:val="both"/>
        <w:rPr>
          <w:sz w:val="24"/>
          <w:szCs w:val="24"/>
        </w:rPr>
      </w:pPr>
      <w:r w:rsidDel="00000000" w:rsidR="00000000" w:rsidRPr="00000000">
        <w:rPr>
          <w:b w:val="1"/>
          <w:sz w:val="24"/>
          <w:szCs w:val="24"/>
          <w:rtl w:val="0"/>
        </w:rPr>
        <w:t xml:space="preserve">Téléphone :</w:t>
      </w:r>
      <w:r w:rsidDel="00000000" w:rsidR="00000000" w:rsidRPr="00000000">
        <w:rPr>
          <w:rtl w:val="0"/>
        </w:rPr>
      </w:r>
    </w:p>
    <w:p w:rsidR="00000000" w:rsidDel="00000000" w:rsidP="00000000" w:rsidRDefault="00000000" w:rsidRPr="00000000" w14:paraId="00000111">
      <w:pPr>
        <w:tabs>
          <w:tab w:val="left" w:leader="none" w:pos="3285"/>
        </w:tabs>
        <w:spacing w:after="240" w:lineRule="auto"/>
        <w:jc w:val="both"/>
        <w:rPr>
          <w:sz w:val="24"/>
          <w:szCs w:val="24"/>
        </w:rPr>
      </w:pPr>
      <w:r w:rsidDel="00000000" w:rsidR="00000000" w:rsidRPr="00000000">
        <w:rPr>
          <w:b w:val="1"/>
          <w:sz w:val="24"/>
          <w:szCs w:val="24"/>
          <w:rtl w:val="0"/>
        </w:rPr>
        <w:t xml:space="preserve">E-mail :</w:t>
        <w:tab/>
      </w:r>
      <w:r w:rsidDel="00000000" w:rsidR="00000000" w:rsidRPr="00000000">
        <w:rPr>
          <w:rtl w:val="0"/>
        </w:rPr>
      </w:r>
    </w:p>
    <w:p w:rsidR="00000000" w:rsidDel="00000000" w:rsidP="00000000" w:rsidRDefault="00000000" w:rsidRPr="00000000" w14:paraId="00000112">
      <w:pPr>
        <w:spacing w:after="240" w:lineRule="auto"/>
        <w:jc w:val="both"/>
        <w:rPr>
          <w:sz w:val="24"/>
          <w:szCs w:val="24"/>
        </w:rPr>
      </w:pPr>
      <w:r w:rsidDel="00000000" w:rsidR="00000000" w:rsidRPr="00000000">
        <w:rPr>
          <w:b w:val="1"/>
          <w:sz w:val="24"/>
          <w:szCs w:val="24"/>
          <w:rtl w:val="0"/>
        </w:rPr>
        <w:t xml:space="preserve">Numéro SIRET :</w:t>
      </w:r>
      <w:r w:rsidDel="00000000" w:rsidR="00000000" w:rsidRPr="00000000">
        <w:rPr>
          <w:rtl w:val="0"/>
        </w:rPr>
      </w:r>
    </w:p>
    <w:p w:rsidR="00000000" w:rsidDel="00000000" w:rsidP="00000000" w:rsidRDefault="00000000" w:rsidRPr="00000000" w14:paraId="00000113">
      <w:pPr>
        <w:spacing w:after="240" w:lineRule="auto"/>
        <w:jc w:val="both"/>
        <w:rPr>
          <w:sz w:val="24"/>
          <w:szCs w:val="24"/>
        </w:rPr>
      </w:pPr>
      <w:r w:rsidDel="00000000" w:rsidR="00000000" w:rsidRPr="00000000">
        <w:rPr>
          <w:b w:val="1"/>
          <w:sz w:val="24"/>
          <w:szCs w:val="24"/>
          <w:rtl w:val="0"/>
        </w:rPr>
        <w:t xml:space="preserve">Nombre d’actifs* dans l’entreprise au 31/12/2024 </w:t>
      </w:r>
      <w:r w:rsidDel="00000000" w:rsidR="00000000" w:rsidRPr="00000000">
        <w:rPr>
          <w:sz w:val="24"/>
          <w:szCs w:val="24"/>
          <w:rtl w:val="0"/>
        </w:rPr>
        <w:t xml:space="preserve">(dirigeants, salariés ETP, actionnaires actifs)  :</w:t>
      </w:r>
    </w:p>
    <w:p w:rsidR="00000000" w:rsidDel="00000000" w:rsidP="00000000" w:rsidRDefault="00000000" w:rsidRPr="00000000" w14:paraId="00000114">
      <w:pPr>
        <w:spacing w:after="240" w:lineRule="auto"/>
        <w:jc w:val="both"/>
        <w:rPr>
          <w:sz w:val="24"/>
          <w:szCs w:val="24"/>
        </w:rPr>
      </w:pPr>
      <w:r w:rsidDel="00000000" w:rsidR="00000000" w:rsidRPr="00000000">
        <w:rPr>
          <w:b w:val="1"/>
          <w:sz w:val="24"/>
          <w:szCs w:val="24"/>
          <w:rtl w:val="0"/>
        </w:rPr>
        <w:t xml:space="preserve">Faites vous partie d’un réseau partenaire ?</w:t>
      </w:r>
      <w:r w:rsidDel="00000000" w:rsidR="00000000" w:rsidRPr="00000000">
        <w:rPr>
          <w:sz w:val="24"/>
          <w:szCs w:val="24"/>
          <w:rtl w:val="0"/>
        </w:rPr>
        <w:t xml:space="preserve"> :</w:t>
      </w:r>
    </w:p>
    <w:p w:rsidR="00000000" w:rsidDel="00000000" w:rsidP="00000000" w:rsidRDefault="00000000" w:rsidRPr="00000000" w14:paraId="00000115">
      <w:pPr>
        <w:spacing w:after="240" w:lineRule="auto"/>
        <w:jc w:val="both"/>
        <w:rPr>
          <w:sz w:val="24"/>
          <w:szCs w:val="24"/>
        </w:rPr>
      </w:pPr>
      <w:r w:rsidDel="00000000" w:rsidR="00000000" w:rsidRPr="00000000">
        <w:rPr>
          <w:b w:val="1"/>
          <w:sz w:val="24"/>
          <w:szCs w:val="24"/>
          <w:rtl w:val="0"/>
        </w:rPr>
        <w:t xml:space="preserve">Présentez-nous brièvement votre entreprise </w:t>
      </w:r>
      <w:r w:rsidDel="00000000" w:rsidR="00000000" w:rsidRPr="00000000">
        <w:rPr>
          <w:sz w:val="24"/>
          <w:szCs w:val="24"/>
          <w:rtl w:val="0"/>
        </w:rPr>
        <w:t xml:space="preserve">(Secteur d’activité, Nombre d’employé(e)(s), produit/ Services vendus, votre mission, votre vision…) </w:t>
      </w:r>
      <w:r w:rsidDel="00000000" w:rsidR="00000000" w:rsidRPr="00000000">
        <w:rPr>
          <w:b w:val="1"/>
          <w:sz w:val="24"/>
          <w:szCs w:val="24"/>
          <w:rtl w:val="0"/>
        </w:rPr>
        <w:t xml:space="preserve"> </w:t>
      </w:r>
      <w:r w:rsidDel="00000000" w:rsidR="00000000" w:rsidRPr="00000000">
        <w:rPr>
          <w:i w:val="1"/>
          <w:color w:val="0000ff"/>
          <w:sz w:val="24"/>
          <w:szCs w:val="24"/>
          <w:rtl w:val="0"/>
        </w:rPr>
        <w:t xml:space="preserve">(500 caractères max) </w:t>
      </w:r>
      <w:r w:rsidDel="00000000" w:rsidR="00000000" w:rsidRPr="00000000">
        <w:rPr>
          <w:b w:val="1"/>
          <w:color w:val="0000ff"/>
          <w:sz w:val="24"/>
          <w:szCs w:val="24"/>
          <w:rtl w:val="0"/>
        </w:rPr>
        <w:t xml:space="preserve">:</w:t>
      </w:r>
      <w:r w:rsidDel="00000000" w:rsidR="00000000" w:rsidRPr="00000000">
        <w:rPr>
          <w:rtl w:val="0"/>
        </w:rPr>
      </w:r>
    </w:p>
    <w:p w:rsidR="00000000" w:rsidDel="00000000" w:rsidP="00000000" w:rsidRDefault="00000000" w:rsidRPr="00000000" w14:paraId="00000116">
      <w:pPr>
        <w:spacing w:after="0" w:lineRule="auto"/>
        <w:jc w:val="both"/>
        <w:rPr>
          <w:sz w:val="24"/>
          <w:szCs w:val="24"/>
        </w:rPr>
      </w:pPr>
      <w:r w:rsidDel="00000000" w:rsidR="00000000" w:rsidRPr="00000000">
        <w:rPr>
          <w:rtl w:val="0"/>
        </w:rPr>
      </w:r>
    </w:p>
    <w:p w:rsidR="00000000" w:rsidDel="00000000" w:rsidP="00000000" w:rsidRDefault="00000000" w:rsidRPr="00000000" w14:paraId="00000117">
      <w:pPr>
        <w:spacing w:after="0" w:lineRule="auto"/>
        <w:jc w:val="both"/>
        <w:rPr>
          <w:sz w:val="24"/>
          <w:szCs w:val="24"/>
        </w:rPr>
      </w:pPr>
      <w:r w:rsidDel="00000000" w:rsidR="00000000" w:rsidRPr="00000000">
        <w:rPr>
          <w:rtl w:val="0"/>
        </w:rPr>
      </w:r>
    </w:p>
    <w:p w:rsidR="00000000" w:rsidDel="00000000" w:rsidP="00000000" w:rsidRDefault="00000000" w:rsidRPr="00000000" w14:paraId="00000118">
      <w:pPr>
        <w:spacing w:after="0" w:lineRule="auto"/>
        <w:jc w:val="both"/>
        <w:rPr>
          <w:sz w:val="24"/>
          <w:szCs w:val="24"/>
        </w:rPr>
      </w:pPr>
      <w:r w:rsidDel="00000000" w:rsidR="00000000" w:rsidRPr="00000000">
        <w:rPr>
          <w:rtl w:val="0"/>
        </w:rPr>
      </w:r>
    </w:p>
    <w:p w:rsidR="00000000" w:rsidDel="00000000" w:rsidP="00000000" w:rsidRDefault="00000000" w:rsidRPr="00000000" w14:paraId="00000119">
      <w:pPr>
        <w:spacing w:after="0" w:lineRule="auto"/>
        <w:jc w:val="both"/>
        <w:rPr>
          <w:sz w:val="24"/>
          <w:szCs w:val="24"/>
        </w:rPr>
      </w:pPr>
      <w:r w:rsidDel="00000000" w:rsidR="00000000" w:rsidRPr="00000000">
        <w:rPr>
          <w:rtl w:val="0"/>
        </w:rPr>
      </w:r>
    </w:p>
    <w:p w:rsidR="00000000" w:rsidDel="00000000" w:rsidP="00000000" w:rsidRDefault="00000000" w:rsidRPr="00000000" w14:paraId="0000011A">
      <w:pPr>
        <w:spacing w:after="0" w:lineRule="auto"/>
        <w:jc w:val="both"/>
        <w:rPr>
          <w:sz w:val="24"/>
          <w:szCs w:val="24"/>
        </w:rPr>
      </w:pPr>
      <w:r w:rsidDel="00000000" w:rsidR="00000000" w:rsidRPr="00000000">
        <w:rPr>
          <w:rtl w:val="0"/>
        </w:rPr>
      </w:r>
    </w:p>
    <w:p w:rsidR="00000000" w:rsidDel="00000000" w:rsidP="00000000" w:rsidRDefault="00000000" w:rsidRPr="00000000" w14:paraId="0000011B">
      <w:pPr>
        <w:spacing w:after="0" w:lineRule="auto"/>
        <w:jc w:val="both"/>
        <w:rPr>
          <w:sz w:val="24"/>
          <w:szCs w:val="24"/>
        </w:rPr>
      </w:pPr>
      <w:r w:rsidDel="00000000" w:rsidR="00000000" w:rsidRPr="00000000">
        <w:rPr>
          <w:rtl w:val="0"/>
        </w:rPr>
      </w:r>
    </w:p>
    <w:p w:rsidR="00000000" w:rsidDel="00000000" w:rsidP="00000000" w:rsidRDefault="00000000" w:rsidRPr="00000000" w14:paraId="0000011C">
      <w:pPr>
        <w:spacing w:after="0" w:lineRule="auto"/>
        <w:jc w:val="both"/>
        <w:rPr>
          <w:sz w:val="24"/>
          <w:szCs w:val="24"/>
        </w:rPr>
      </w:pPr>
      <w:r w:rsidDel="00000000" w:rsidR="00000000" w:rsidRPr="00000000">
        <w:rPr>
          <w:rtl w:val="0"/>
        </w:rPr>
      </w:r>
    </w:p>
    <w:p w:rsidR="00000000" w:rsidDel="00000000" w:rsidP="00000000" w:rsidRDefault="00000000" w:rsidRPr="00000000" w14:paraId="0000011D">
      <w:pPr>
        <w:spacing w:after="0" w:lineRule="auto"/>
        <w:jc w:val="both"/>
        <w:rPr>
          <w:sz w:val="24"/>
          <w:szCs w:val="24"/>
        </w:rPr>
      </w:pPr>
      <w:r w:rsidDel="00000000" w:rsidR="00000000" w:rsidRPr="00000000">
        <w:rPr>
          <w:b w:val="1"/>
          <w:sz w:val="24"/>
          <w:szCs w:val="24"/>
          <w:rtl w:val="0"/>
        </w:rPr>
        <w:t xml:space="preserve">Décrivez-nous-en quelques lignes en quoi vous considérez que votre entreprise est engagée ? </w:t>
      </w:r>
      <w:r w:rsidDel="00000000" w:rsidR="00000000" w:rsidRPr="00000000">
        <w:rPr>
          <w:sz w:val="24"/>
          <w:szCs w:val="24"/>
          <w:rtl w:val="0"/>
        </w:rPr>
        <w:t xml:space="preserve">(Valeurs portées par l’entreprise par exemple, le sens que vous donnez à votre activité et à son impact sur le territoire ?, évolution de votre engagement RSE)</w:t>
      </w:r>
      <w:r w:rsidDel="00000000" w:rsidR="00000000" w:rsidRPr="00000000">
        <w:rPr>
          <w:i w:val="1"/>
          <w:color w:val="0000ff"/>
          <w:sz w:val="24"/>
          <w:szCs w:val="24"/>
          <w:rtl w:val="0"/>
        </w:rPr>
        <w:t xml:space="preserve"> (1000 caractères max) </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1E">
      <w:pPr>
        <w:spacing w:after="0" w:lineRule="auto"/>
        <w:jc w:val="both"/>
        <w:rPr>
          <w:sz w:val="24"/>
          <w:szCs w:val="24"/>
        </w:rPr>
      </w:pPr>
      <w:r w:rsidDel="00000000" w:rsidR="00000000" w:rsidRPr="00000000">
        <w:rPr>
          <w:rtl w:val="0"/>
        </w:rPr>
      </w:r>
    </w:p>
    <w:p w:rsidR="00000000" w:rsidDel="00000000" w:rsidP="00000000" w:rsidRDefault="00000000" w:rsidRPr="00000000" w14:paraId="0000011F">
      <w:pPr>
        <w:spacing w:after="0" w:lineRule="auto"/>
        <w:jc w:val="both"/>
        <w:rPr>
          <w:sz w:val="24"/>
          <w:szCs w:val="24"/>
        </w:rPr>
      </w:pP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rtl w:val="0"/>
        </w:rPr>
      </w:r>
    </w:p>
    <w:p w:rsidR="00000000" w:rsidDel="00000000" w:rsidP="00000000" w:rsidRDefault="00000000" w:rsidRPr="00000000" w14:paraId="00000125">
      <w:pPr>
        <w:spacing w:after="0" w:lineRule="auto"/>
        <w:jc w:val="both"/>
        <w:rPr/>
      </w:pPr>
      <w:r w:rsidDel="00000000" w:rsidR="00000000" w:rsidRPr="00000000">
        <w:rPr>
          <w:rtl w:val="0"/>
        </w:rPr>
      </w:r>
    </w:p>
    <w:p w:rsidR="00000000" w:rsidDel="00000000" w:rsidP="00000000" w:rsidRDefault="00000000" w:rsidRPr="00000000" w14:paraId="00000126">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27">
      <w:pPr>
        <w:jc w:val="both"/>
        <w:rPr>
          <w:b w:val="1"/>
          <w:sz w:val="24"/>
          <w:szCs w:val="24"/>
        </w:rPr>
      </w:pPr>
      <w:r w:rsidDel="00000000" w:rsidR="00000000" w:rsidRPr="00000000">
        <w:rPr>
          <w:rtl w:val="0"/>
        </w:rPr>
      </w:r>
    </w:p>
    <w:p w:rsidR="00000000" w:rsidDel="00000000" w:rsidP="00000000" w:rsidRDefault="00000000" w:rsidRPr="00000000" w14:paraId="00000128">
      <w:pPr>
        <w:jc w:val="both"/>
        <w:rPr>
          <w:b w:val="1"/>
          <w:sz w:val="24"/>
          <w:szCs w:val="24"/>
        </w:rPr>
      </w:pPr>
      <w:r w:rsidDel="00000000" w:rsidR="00000000" w:rsidRPr="00000000">
        <w:rPr>
          <w:b w:val="1"/>
          <w:sz w:val="24"/>
          <w:szCs w:val="24"/>
          <w:rtl w:val="0"/>
        </w:rPr>
        <w:t xml:space="preserve">À quelle(s) distinction(s) souhaitez-vous candidater (plusieurs réponses possibles) : </w:t>
      </w:r>
    </w:p>
    <w:p w:rsidR="00000000" w:rsidDel="00000000" w:rsidP="00000000" w:rsidRDefault="00000000" w:rsidRPr="00000000" w14:paraId="00000129">
      <w:pPr>
        <w:jc w:val="both"/>
        <w:rPr>
          <w:b w:val="1"/>
          <w:color w:val="dbe283"/>
          <w:sz w:val="28"/>
          <w:szCs w:val="28"/>
        </w:rPr>
      </w:pPr>
      <w:r w:rsidDel="00000000" w:rsidR="00000000" w:rsidRPr="00000000">
        <w:rPr>
          <w:b w:val="1"/>
          <w:color w:val="dbe283"/>
          <w:sz w:val="28"/>
          <w:szCs w:val="28"/>
          <w:rtl w:val="0"/>
        </w:rPr>
        <w:t xml:space="preserve">ENTREPRISE DE -50 actifs * </w:t>
      </w:r>
    </w:p>
    <w:p w:rsidR="00000000" w:rsidDel="00000000" w:rsidP="00000000" w:rsidRDefault="00000000" w:rsidRPr="00000000" w14:paraId="0000012A">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Engagement Humain et Management Responsable » </w:t>
      </w:r>
    </w:p>
    <w:p w:rsidR="00000000" w:rsidDel="00000000" w:rsidP="00000000" w:rsidRDefault="00000000" w:rsidRPr="00000000" w14:paraId="0000012B">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Recrutement et Management Inclusif » </w:t>
      </w:r>
    </w:p>
    <w:p w:rsidR="00000000" w:rsidDel="00000000" w:rsidP="00000000" w:rsidRDefault="00000000" w:rsidRPr="00000000" w14:paraId="0000012C">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Gestion Environnementale » </w:t>
      </w:r>
    </w:p>
    <w:p w:rsidR="00000000" w:rsidDel="00000000" w:rsidP="00000000" w:rsidRDefault="00000000" w:rsidRPr="00000000" w14:paraId="0000012D">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Le Numérique Responsable »   </w:t>
      </w:r>
    </w:p>
    <w:p w:rsidR="00000000" w:rsidDel="00000000" w:rsidP="00000000" w:rsidRDefault="00000000" w:rsidRPr="00000000" w14:paraId="0000012E">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Communication et Marketing Responsable » </w:t>
      </w:r>
    </w:p>
    <w:p w:rsidR="00000000" w:rsidDel="00000000" w:rsidP="00000000" w:rsidRDefault="00000000" w:rsidRPr="00000000" w14:paraId="0000012F">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L’Engagement Sociétal » </w:t>
      </w:r>
    </w:p>
    <w:p w:rsidR="00000000" w:rsidDel="00000000" w:rsidP="00000000" w:rsidRDefault="00000000" w:rsidRPr="00000000" w14:paraId="00000130">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Relations Fournisseurs et Achats Responsables » </w:t>
      </w:r>
    </w:p>
    <w:p w:rsidR="00000000" w:rsidDel="00000000" w:rsidP="00000000" w:rsidRDefault="00000000" w:rsidRPr="00000000" w14:paraId="00000131">
      <w:pPr>
        <w:jc w:val="both"/>
        <w:rPr>
          <w:b w:val="1"/>
          <w:color w:val="0000ff"/>
        </w:rPr>
      </w:pPr>
      <w:r w:rsidDel="00000000" w:rsidR="00000000" w:rsidRPr="00000000">
        <w:rPr>
          <w:rtl w:val="0"/>
        </w:rPr>
      </w:r>
    </w:p>
    <w:p w:rsidR="00000000" w:rsidDel="00000000" w:rsidP="00000000" w:rsidRDefault="00000000" w:rsidRPr="00000000" w14:paraId="00000132">
      <w:pPr>
        <w:jc w:val="both"/>
        <w:rPr>
          <w:b w:val="1"/>
          <w:color w:val="0000ff"/>
        </w:rPr>
      </w:pPr>
      <w:r w:rsidDel="00000000" w:rsidR="00000000" w:rsidRPr="00000000">
        <w:rPr>
          <w:rtl w:val="0"/>
        </w:rPr>
      </w:r>
    </w:p>
    <w:p w:rsidR="00000000" w:rsidDel="00000000" w:rsidP="00000000" w:rsidRDefault="00000000" w:rsidRPr="00000000" w14:paraId="00000133">
      <w:pPr>
        <w:jc w:val="both"/>
        <w:rPr>
          <w:b w:val="1"/>
          <w:color w:val="dbe283"/>
          <w:sz w:val="28"/>
          <w:szCs w:val="28"/>
        </w:rPr>
      </w:pPr>
      <w:r w:rsidDel="00000000" w:rsidR="00000000" w:rsidRPr="00000000">
        <w:rPr>
          <w:b w:val="1"/>
          <w:color w:val="dbe283"/>
          <w:sz w:val="28"/>
          <w:szCs w:val="28"/>
          <w:rtl w:val="0"/>
        </w:rPr>
        <w:t xml:space="preserve">ENTREPRISE DE + 50 salariés</w:t>
      </w:r>
    </w:p>
    <w:p w:rsidR="00000000" w:rsidDel="00000000" w:rsidP="00000000" w:rsidRDefault="00000000" w:rsidRPr="00000000" w14:paraId="00000134">
      <w:pPr>
        <w:numPr>
          <w:ilvl w:val="0"/>
          <w:numId w:val="4"/>
        </w:numPr>
        <w:tabs>
          <w:tab w:val="left" w:leader="none" w:pos="1276"/>
        </w:tabs>
        <w:spacing w:after="360" w:lineRule="auto"/>
        <w:ind w:left="567" w:firstLine="0"/>
        <w:jc w:val="both"/>
        <w:rPr>
          <w:sz w:val="28"/>
          <w:szCs w:val="28"/>
        </w:rPr>
      </w:pPr>
      <w:r w:rsidDel="00000000" w:rsidR="00000000" w:rsidRPr="00000000">
        <w:rPr>
          <w:sz w:val="28"/>
          <w:szCs w:val="28"/>
          <w:rtl w:val="0"/>
        </w:rPr>
        <w:t xml:space="preserve">Le prix Spécial du Jury </w:t>
      </w:r>
      <w:r w:rsidDel="00000000" w:rsidR="00000000" w:rsidRPr="00000000">
        <w:rPr>
          <w:sz w:val="24"/>
          <w:szCs w:val="24"/>
          <w:rtl w:val="0"/>
        </w:rPr>
        <w:t xml:space="preserve">(ouvert aux entreprises de plus de 50 salariés)</w:t>
      </w:r>
      <w:r w:rsidDel="00000000" w:rsidR="00000000" w:rsidRPr="00000000">
        <w:rPr>
          <w:rtl w:val="0"/>
        </w:rPr>
      </w:r>
    </w:p>
    <w:p w:rsidR="00000000" w:rsidDel="00000000" w:rsidP="00000000" w:rsidRDefault="00000000" w:rsidRPr="00000000" w14:paraId="00000135">
      <w:pPr>
        <w:ind w:firstLine="284"/>
        <w:jc w:val="both"/>
        <w:rPr/>
      </w:pPr>
      <w:r w:rsidDel="00000000" w:rsidR="00000000" w:rsidRPr="00000000">
        <w:rPr>
          <w:rtl w:val="0"/>
        </w:rPr>
      </w:r>
    </w:p>
    <w:p w:rsidR="00000000" w:rsidDel="00000000" w:rsidP="00000000" w:rsidRDefault="00000000" w:rsidRPr="00000000" w14:paraId="00000136">
      <w:pPr>
        <w:ind w:firstLine="284"/>
        <w:jc w:val="both"/>
        <w:rPr/>
      </w:pPr>
      <w:r w:rsidDel="00000000" w:rsidR="00000000" w:rsidRPr="00000000">
        <w:rPr>
          <w:rtl w:val="0"/>
        </w:rPr>
      </w:r>
    </w:p>
    <w:p w:rsidR="00000000" w:rsidDel="00000000" w:rsidP="00000000" w:rsidRDefault="00000000" w:rsidRPr="00000000" w14:paraId="00000137">
      <w:pPr>
        <w:ind w:firstLine="284"/>
        <w:jc w:val="both"/>
        <w:rPr>
          <w:b w:val="1"/>
          <w:i w:val="1"/>
        </w:rPr>
      </w:pPr>
      <w:r w:rsidDel="00000000" w:rsidR="00000000" w:rsidRPr="00000000">
        <w:rPr>
          <w:b w:val="1"/>
          <w:i w:val="1"/>
          <w:rtl w:val="0"/>
        </w:rPr>
        <w:t xml:space="preserve">*actifs : dirigeants ; salariés ETP ; actionnaires actifs</w:t>
      </w:r>
    </w:p>
    <w:p w:rsidR="00000000" w:rsidDel="00000000" w:rsidP="00000000" w:rsidRDefault="00000000" w:rsidRPr="00000000" w14:paraId="00000138">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139">
      <w:pPr>
        <w:jc w:val="right"/>
        <w:rPr>
          <w:b w:val="1"/>
          <w:color w:val="009897"/>
          <w:sz w:val="24"/>
          <w:szCs w:val="24"/>
        </w:rPr>
      </w:pPr>
      <w:r w:rsidDel="00000000" w:rsidR="00000000" w:rsidRPr="00000000">
        <w:rPr>
          <w:b w:val="1"/>
          <w:color w:val="ff0000"/>
          <w:sz w:val="24"/>
          <w:szCs w:val="24"/>
        </w:rPr>
        <w:drawing>
          <wp:inline distB="0" distT="0" distL="0" distR="0">
            <wp:extent cx="505505" cy="427668"/>
            <wp:effectExtent b="0" l="0" r="0" t="0"/>
            <wp:docPr id="555"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32"/>
          <w:szCs w:val="32"/>
          <w:rtl w:val="0"/>
        </w:rPr>
        <w:t xml:space="preserve"> Distinction Engagement Humain et Management Responsable</w:t>
      </w:r>
      <w:r w:rsidDel="00000000" w:rsidR="00000000" w:rsidRPr="00000000">
        <w:rPr>
          <w:rtl w:val="0"/>
        </w:rPr>
      </w:r>
    </w:p>
    <w:p w:rsidR="00000000" w:rsidDel="00000000" w:rsidP="00000000" w:rsidRDefault="00000000" w:rsidRPr="00000000" w14:paraId="0000013A">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3B">
      <w:pPr>
        <w:jc w:val="both"/>
        <w:rPr/>
      </w:pPr>
      <w:r w:rsidDel="00000000" w:rsidR="00000000" w:rsidRPr="00000000">
        <w:rPr>
          <w:rtl w:val="0"/>
        </w:rPr>
        <w:t xml:space="preserve">Votre entreprise place l’humain au cœur de sa stratégie. Vous favorisez un management basé sur la confiance, la responsabilisation et l’échange. Vous mettez en œuvre des actions concrètes pour développer les compétences de vos collaborateurs, encourager leur participation active à la vie de l’entreprise, améliorer leur qualité de vie au travail, et garantir un environnement professionnel épanouissant, équitable et durable ? Alors ce prix est fait pour vous.</w:t>
      </w:r>
    </w:p>
    <w:p w:rsidR="00000000" w:rsidDel="00000000" w:rsidP="00000000" w:rsidRDefault="00000000" w:rsidRPr="00000000" w14:paraId="0000013C">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3D">
      <w:pPr>
        <w:jc w:val="both"/>
        <w:rPr>
          <w:b w:val="1"/>
        </w:rPr>
      </w:pPr>
      <w:r w:rsidDel="00000000" w:rsidR="00000000" w:rsidRPr="00000000">
        <w:rPr>
          <w:color w:val="009897"/>
          <w:sz w:val="40"/>
          <w:szCs w:val="40"/>
        </w:rPr>
        <w:drawing>
          <wp:inline distB="0" distT="0" distL="0" distR="0">
            <wp:extent cx="228175" cy="193041"/>
            <wp:effectExtent b="0" l="0" r="0" t="0"/>
            <wp:docPr id="556"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intégrez-vous vos collaborateurs à la prise de décision et à la conduite des projets ?</w:t>
      </w:r>
    </w:p>
    <w:p w:rsidR="00000000" w:rsidDel="00000000" w:rsidP="00000000" w:rsidRDefault="00000000" w:rsidRPr="00000000" w14:paraId="0000013E">
      <w:pPr>
        <w:jc w:val="both"/>
        <w:rPr>
          <w:color w:val="c7ce31"/>
        </w:rPr>
      </w:pPr>
      <w:r w:rsidDel="00000000" w:rsidR="00000000" w:rsidRPr="00000000">
        <w:rPr>
          <w:color w:val="c7ce31"/>
          <w:rtl w:val="0"/>
        </w:rPr>
        <w:t xml:space="preserve">Choisissez :</w:t>
        <w:tab/>
        <w:t xml:space="preserve">Non concerné     /     En projet     /     De manière non formelle     /     de manière formalisée</w:t>
      </w:r>
    </w:p>
    <w:p w:rsidR="00000000" w:rsidDel="00000000" w:rsidP="00000000" w:rsidRDefault="00000000" w:rsidRPr="00000000" w14:paraId="0000013F">
      <w:pPr>
        <w:jc w:val="both"/>
        <w:rPr>
          <w:color w:val="c7ce31"/>
        </w:rPr>
      </w:pPr>
      <w:r w:rsidDel="00000000" w:rsidR="00000000" w:rsidRPr="00000000">
        <w:rPr>
          <w:color w:val="c7ce31"/>
          <w:rtl w:val="0"/>
        </w:rPr>
        <w:t xml:space="preserve">Expliquez : </w:t>
      </w:r>
    </w:p>
    <w:p w:rsidR="00000000" w:rsidDel="00000000" w:rsidP="00000000" w:rsidRDefault="00000000" w:rsidRPr="00000000" w14:paraId="00000140">
      <w:pPr>
        <w:jc w:val="both"/>
        <w:rPr>
          <w:b w:val="1"/>
        </w:rPr>
      </w:pPr>
      <w:r w:rsidDel="00000000" w:rsidR="00000000" w:rsidRPr="00000000">
        <w:rPr>
          <w:color w:val="009897"/>
          <w:sz w:val="40"/>
          <w:szCs w:val="40"/>
        </w:rPr>
        <w:drawing>
          <wp:inline distB="0" distT="0" distL="0" distR="0">
            <wp:extent cx="228175" cy="193041"/>
            <wp:effectExtent b="0" l="0" r="0" t="0"/>
            <wp:docPr id="557"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développez-vous les compétences de vos collaborateurs ?</w:t>
      </w:r>
    </w:p>
    <w:p w:rsidR="00000000" w:rsidDel="00000000" w:rsidP="00000000" w:rsidRDefault="00000000" w:rsidRPr="00000000" w14:paraId="00000141">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2">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3">
      <w:pPr>
        <w:jc w:val="both"/>
        <w:rPr>
          <w:b w:val="1"/>
        </w:rPr>
      </w:pPr>
      <w:r w:rsidDel="00000000" w:rsidR="00000000" w:rsidRPr="00000000">
        <w:rPr>
          <w:color w:val="009897"/>
          <w:sz w:val="40"/>
          <w:szCs w:val="40"/>
        </w:rPr>
        <w:drawing>
          <wp:inline distB="0" distT="0" distL="0" distR="0">
            <wp:extent cx="228175" cy="193041"/>
            <wp:effectExtent b="0" l="0" r="0" t="0"/>
            <wp:docPr id="583"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Quelles actions mettez-vous en œuvre pour favoriser la qualité de vie au travail ?</w:t>
      </w:r>
    </w:p>
    <w:p w:rsidR="00000000" w:rsidDel="00000000" w:rsidP="00000000" w:rsidRDefault="00000000" w:rsidRPr="00000000" w14:paraId="00000144">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5">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6">
      <w:pPr>
        <w:jc w:val="both"/>
        <w:rPr>
          <w:b w:val="1"/>
        </w:rPr>
      </w:pPr>
      <w:r w:rsidDel="00000000" w:rsidR="00000000" w:rsidRPr="00000000">
        <w:rPr>
          <w:color w:val="009897"/>
          <w:sz w:val="40"/>
          <w:szCs w:val="40"/>
        </w:rPr>
        <w:drawing>
          <wp:inline distB="0" distT="0" distL="0" distR="0">
            <wp:extent cx="228175" cy="193041"/>
            <wp:effectExtent b="0" l="0" r="0" t="0"/>
            <wp:docPr id="584"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encouragez-vous la collaboration, la communication et l’engagement collectif ?</w:t>
      </w:r>
    </w:p>
    <w:p w:rsidR="00000000" w:rsidDel="00000000" w:rsidP="00000000" w:rsidRDefault="00000000" w:rsidRPr="00000000" w14:paraId="00000147">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8">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9">
      <w:pPr>
        <w:jc w:val="both"/>
        <w:rPr>
          <w:b w:val="1"/>
        </w:rPr>
      </w:pPr>
      <w:r w:rsidDel="00000000" w:rsidR="00000000" w:rsidRPr="00000000">
        <w:rPr>
          <w:color w:val="009897"/>
          <w:sz w:val="40"/>
          <w:szCs w:val="40"/>
        </w:rPr>
        <w:drawing>
          <wp:inline distB="0" distT="0" distL="0" distR="0">
            <wp:extent cx="228175" cy="193041"/>
            <wp:effectExtent b="0" l="0" r="0" t="0"/>
            <wp:docPr id="585"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Quelles sont les valeurs humaines que vous portez dans votre entreprise ?</w:t>
      </w:r>
    </w:p>
    <w:p w:rsidR="00000000" w:rsidDel="00000000" w:rsidP="00000000" w:rsidRDefault="00000000" w:rsidRPr="00000000" w14:paraId="0000014A">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B">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C">
      <w:pPr>
        <w:jc w:val="both"/>
        <w:rPr>
          <w:b w:val="1"/>
        </w:rPr>
      </w:pPr>
      <w:r w:rsidDel="00000000" w:rsidR="00000000" w:rsidRPr="00000000">
        <w:rPr>
          <w:color w:val="009897"/>
          <w:sz w:val="40"/>
          <w:szCs w:val="40"/>
        </w:rPr>
        <w:drawing>
          <wp:inline distB="0" distT="0" distL="0" distR="0">
            <wp:extent cx="228175" cy="193041"/>
            <wp:effectExtent b="0" l="0" r="0" t="0"/>
            <wp:docPr id="579"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un intéressement ou d'autres formes de reconnaissance collective ?</w:t>
      </w:r>
    </w:p>
    <w:p w:rsidR="00000000" w:rsidDel="00000000" w:rsidP="00000000" w:rsidRDefault="00000000" w:rsidRPr="00000000" w14:paraId="0000014D">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E">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F">
      <w:pPr>
        <w:jc w:val="both"/>
        <w:rPr>
          <w:color w:val="dbe283"/>
        </w:rPr>
      </w:pPr>
      <w:r w:rsidDel="00000000" w:rsidR="00000000" w:rsidRPr="00000000">
        <w:rPr>
          <w:rtl w:val="0"/>
        </w:rPr>
      </w:r>
    </w:p>
    <w:p w:rsidR="00000000" w:rsidDel="00000000" w:rsidP="00000000" w:rsidRDefault="00000000" w:rsidRPr="00000000" w14:paraId="00000150">
      <w:pPr>
        <w:jc w:val="both"/>
        <w:rPr>
          <w:b w:val="1"/>
        </w:rPr>
      </w:pPr>
      <w:r w:rsidDel="00000000" w:rsidR="00000000" w:rsidRPr="00000000">
        <w:rPr>
          <w:color w:val="009897"/>
          <w:sz w:val="40"/>
          <w:szCs w:val="40"/>
        </w:rPr>
        <w:drawing>
          <wp:inline distB="0" distT="0" distL="0" distR="0">
            <wp:extent cx="228175" cy="193041"/>
            <wp:effectExtent b="0" l="0" r="0" t="0"/>
            <wp:docPr id="595"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Quels moyens avez-vous mis en place pour assurer l’égalité des chances et la diversité (recrutement, évolution interne, etc.) ?</w:t>
      </w:r>
    </w:p>
    <w:p w:rsidR="00000000" w:rsidDel="00000000" w:rsidP="00000000" w:rsidRDefault="00000000" w:rsidRPr="00000000" w14:paraId="00000151">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52">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53">
      <w:pPr>
        <w:jc w:val="both"/>
        <w:rPr>
          <w:b w:val="1"/>
        </w:rPr>
      </w:pPr>
      <w:r w:rsidDel="00000000" w:rsidR="00000000" w:rsidRPr="00000000">
        <w:rPr>
          <w:color w:val="009897"/>
          <w:sz w:val="40"/>
          <w:szCs w:val="40"/>
        </w:rPr>
        <w:pict>
          <v:shape id="_x0000_i1025" style="width:19.2pt;height:13.2pt;visibility:visible" type="#_x0000_t75">
            <v:imagedata r:href="rId2" r:id="rId1"/>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54">
      <w:pPr>
        <w:jc w:val="both"/>
        <w:rPr>
          <w:b w:val="1"/>
        </w:rPr>
      </w:pPr>
      <w:r w:rsidDel="00000000" w:rsidR="00000000" w:rsidRPr="00000000">
        <w:rPr>
          <w:rtl w:val="0"/>
        </w:rPr>
      </w:r>
    </w:p>
    <w:p w:rsidR="00000000" w:rsidDel="00000000" w:rsidP="00000000" w:rsidRDefault="00000000" w:rsidRPr="00000000" w14:paraId="00000155">
      <w:pPr>
        <w:ind w:left="72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56">
      <w:pPr>
        <w:ind w:left="720" w:firstLine="0"/>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586"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Recrutement et Management Inclusif : lutte contre les discriminations</w:t>
      </w:r>
    </w:p>
    <w:p w:rsidR="00000000" w:rsidDel="00000000" w:rsidP="00000000" w:rsidRDefault="00000000" w:rsidRPr="00000000" w14:paraId="00000157">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58">
      <w:pPr>
        <w:spacing w:after="0" w:lineRule="auto"/>
        <w:jc w:val="both"/>
        <w:rPr/>
      </w:pPr>
      <w:r w:rsidDel="00000000" w:rsidR="00000000" w:rsidRPr="00000000">
        <w:rPr>
          <w:rtl w:val="0"/>
        </w:rPr>
        <w:t xml:space="preserve">Vous attachez une importance particulière à la notion de diversité en entreprise car elle est source de performance et d’un environnement de travail bienveillant. Votre entreprise s'engage à lutter contre les discriminations, à favoriser l'égalité professionnelle entre les femmes et les hommes ou encore à favoriser l'insertion des personnes en situation de handicap. Vous favorisez la diversité culturelle, l’inclusion de toutes et tous quel que soit son genre.</w:t>
      </w:r>
    </w:p>
    <w:p w:rsidR="00000000" w:rsidDel="00000000" w:rsidP="00000000" w:rsidRDefault="00000000" w:rsidRPr="00000000" w14:paraId="00000159">
      <w:pPr>
        <w:jc w:val="both"/>
        <w:rPr/>
      </w:pPr>
      <w:r w:rsidDel="00000000" w:rsidR="00000000" w:rsidRPr="00000000">
        <w:rPr>
          <w:rtl w:val="0"/>
        </w:rPr>
        <w:t xml:space="preserve">Alors ce prix est en parfaite adéquation avec vous !</w:t>
      </w:r>
    </w:p>
    <w:p w:rsidR="00000000" w:rsidDel="00000000" w:rsidP="00000000" w:rsidRDefault="00000000" w:rsidRPr="00000000" w14:paraId="0000015A">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5B">
      <w:pPr>
        <w:jc w:val="both"/>
        <w:rPr>
          <w:b w:val="1"/>
        </w:rPr>
      </w:pPr>
      <w:r w:rsidDel="00000000" w:rsidR="00000000" w:rsidRPr="00000000">
        <w:rPr>
          <w:b w:val="1"/>
          <w:color w:val="009897"/>
          <w:sz w:val="40"/>
          <w:szCs w:val="40"/>
        </w:rPr>
        <w:drawing>
          <wp:inline distB="0" distT="0" distL="0" distR="0">
            <wp:extent cx="228175" cy="193041"/>
            <wp:effectExtent b="0" l="0" r="0" t="0"/>
            <wp:docPr id="587"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ou participé à des actions en faveur de l’inclusion de personnes en situation de handicap ?</w:t>
      </w:r>
    </w:p>
    <w:p w:rsidR="00000000" w:rsidDel="00000000" w:rsidP="00000000" w:rsidRDefault="00000000" w:rsidRPr="00000000" w14:paraId="0000015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5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5E">
      <w:pPr>
        <w:jc w:val="both"/>
        <w:rPr>
          <w:b w:val="1"/>
        </w:rPr>
      </w:pPr>
      <w:r w:rsidDel="00000000" w:rsidR="00000000" w:rsidRPr="00000000">
        <w:rPr>
          <w:b w:val="1"/>
          <w:color w:val="009897"/>
          <w:sz w:val="40"/>
          <w:szCs w:val="40"/>
        </w:rPr>
        <w:drawing>
          <wp:inline distB="0" distT="0" distL="0" distR="0">
            <wp:extent cx="228175" cy="193041"/>
            <wp:effectExtent b="0" l="0" r="0" t="0"/>
            <wp:docPr id="588"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plan d'action égalité professionnelle ou mis en place des sensibilisations pour lutter contre les stéréotypes ? </w:t>
      </w:r>
    </w:p>
    <w:p w:rsidR="00000000" w:rsidDel="00000000" w:rsidP="00000000" w:rsidRDefault="00000000" w:rsidRPr="00000000" w14:paraId="0000015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0">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1">
      <w:pPr>
        <w:jc w:val="both"/>
        <w:rPr>
          <w:b w:val="1"/>
        </w:rPr>
      </w:pPr>
      <w:r w:rsidDel="00000000" w:rsidR="00000000" w:rsidRPr="00000000">
        <w:rPr>
          <w:b w:val="1"/>
          <w:color w:val="009897"/>
          <w:sz w:val="40"/>
          <w:szCs w:val="40"/>
        </w:rPr>
        <w:drawing>
          <wp:inline distB="0" distT="0" distL="0" distR="0">
            <wp:extent cx="228175" cy="193041"/>
            <wp:effectExtent b="0" l="0" r="0" t="0"/>
            <wp:docPr id="589"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processus de recrutement uniquement basé sur les compétences ?</w:t>
      </w:r>
    </w:p>
    <w:p w:rsidR="00000000" w:rsidDel="00000000" w:rsidP="00000000" w:rsidRDefault="00000000" w:rsidRPr="00000000" w14:paraId="00000162">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3">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4">
      <w:pPr>
        <w:jc w:val="both"/>
        <w:rPr>
          <w:b w:val="1"/>
        </w:rPr>
      </w:pPr>
      <w:r w:rsidDel="00000000" w:rsidR="00000000" w:rsidRPr="00000000">
        <w:rPr>
          <w:b w:val="1"/>
          <w:color w:val="009897"/>
          <w:sz w:val="40"/>
          <w:szCs w:val="40"/>
        </w:rPr>
        <w:drawing>
          <wp:inline distB="0" distT="0" distL="0" distR="0">
            <wp:extent cx="228175" cy="193041"/>
            <wp:effectExtent b="0" l="0" r="0" t="0"/>
            <wp:docPr id="590"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vos équipes à la lutte contre les discriminations ?</w:t>
      </w:r>
    </w:p>
    <w:p w:rsidR="00000000" w:rsidDel="00000000" w:rsidP="00000000" w:rsidRDefault="00000000" w:rsidRPr="00000000" w14:paraId="00000165">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6">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7">
      <w:pPr>
        <w:jc w:val="both"/>
        <w:rPr>
          <w:b w:val="1"/>
        </w:rPr>
      </w:pPr>
      <w:r w:rsidDel="00000000" w:rsidR="00000000" w:rsidRPr="00000000">
        <w:rPr>
          <w:b w:val="1"/>
          <w:color w:val="009897"/>
          <w:sz w:val="40"/>
          <w:szCs w:val="40"/>
        </w:rPr>
        <w:drawing>
          <wp:inline distB="0" distT="0" distL="0" distR="0">
            <wp:extent cx="228175" cy="193041"/>
            <wp:effectExtent b="0" l="0" r="0" t="0"/>
            <wp:docPr id="591"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des expériences réussies en faveur de l’insertion (avec des personnes en situation de handicap, des jeunes issus des quartiers, ou des demandeurs d’emploi en stage d’immersion), la reconversion ou la réinsertion?</w:t>
      </w:r>
    </w:p>
    <w:p w:rsidR="00000000" w:rsidDel="00000000" w:rsidP="00000000" w:rsidRDefault="00000000" w:rsidRPr="00000000" w14:paraId="00000168">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9">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A">
      <w:pPr>
        <w:jc w:val="both"/>
        <w:rPr>
          <w:b w:val="1"/>
        </w:rPr>
      </w:pPr>
      <w:r w:rsidDel="00000000" w:rsidR="00000000" w:rsidRPr="00000000">
        <w:rPr>
          <w:b w:val="1"/>
          <w:color w:val="009897"/>
          <w:sz w:val="40"/>
          <w:szCs w:val="40"/>
        </w:rPr>
        <w:drawing>
          <wp:inline distB="0" distT="0" distL="0" distR="0">
            <wp:extent cx="228175" cy="193041"/>
            <wp:effectExtent b="0" l="0" r="0" t="0"/>
            <wp:docPr id="582"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6B">
      <w:pPr>
        <w:jc w:val="both"/>
        <w:rPr>
          <w:b w:val="1"/>
        </w:rPr>
      </w:pPr>
      <w:r w:rsidDel="00000000" w:rsidR="00000000" w:rsidRPr="00000000">
        <w:rPr>
          <w:rtl w:val="0"/>
        </w:rPr>
      </w:r>
    </w:p>
    <w:p w:rsidR="00000000" w:rsidDel="00000000" w:rsidP="00000000" w:rsidRDefault="00000000" w:rsidRPr="00000000" w14:paraId="0000016C">
      <w:pPr>
        <w:jc w:val="both"/>
        <w:rPr>
          <w:b w:val="1"/>
        </w:rPr>
      </w:pPr>
      <w:r w:rsidDel="00000000" w:rsidR="00000000" w:rsidRPr="00000000">
        <w:rPr>
          <w:rtl w:val="0"/>
        </w:rPr>
      </w:r>
    </w:p>
    <w:p w:rsidR="00000000" w:rsidDel="00000000" w:rsidP="00000000" w:rsidRDefault="00000000" w:rsidRPr="00000000" w14:paraId="0000016D">
      <w:pPr>
        <w:jc w:val="both"/>
        <w:rPr>
          <w:b w:val="1"/>
        </w:rPr>
      </w:pPr>
      <w:r w:rsidDel="00000000" w:rsidR="00000000" w:rsidRPr="00000000">
        <w:rPr>
          <w:rtl w:val="0"/>
        </w:rPr>
      </w:r>
    </w:p>
    <w:p w:rsidR="00000000" w:rsidDel="00000000" w:rsidP="00000000" w:rsidRDefault="00000000" w:rsidRPr="00000000" w14:paraId="0000016E">
      <w:pPr>
        <w:jc w:val="both"/>
        <w:rPr>
          <w:b w:val="1"/>
        </w:rPr>
      </w:pPr>
      <w:r w:rsidDel="00000000" w:rsidR="00000000" w:rsidRPr="00000000">
        <w:rPr>
          <w:rtl w:val="0"/>
        </w:rPr>
      </w:r>
    </w:p>
    <w:p w:rsidR="00000000" w:rsidDel="00000000" w:rsidP="00000000" w:rsidRDefault="00000000" w:rsidRPr="00000000" w14:paraId="0000016F">
      <w:pPr>
        <w:jc w:val="both"/>
        <w:rPr>
          <w:b w:val="1"/>
        </w:rPr>
      </w:pPr>
      <w:r w:rsidDel="00000000" w:rsidR="00000000" w:rsidRPr="00000000">
        <w:rPr>
          <w:rtl w:val="0"/>
        </w:rPr>
      </w:r>
    </w:p>
    <w:p w:rsidR="00000000" w:rsidDel="00000000" w:rsidP="00000000" w:rsidRDefault="00000000" w:rsidRPr="00000000" w14:paraId="00000170">
      <w:pPr>
        <w:jc w:val="both"/>
        <w:rPr>
          <w:b w:val="1"/>
        </w:rPr>
      </w:pPr>
      <w:r w:rsidDel="00000000" w:rsidR="00000000" w:rsidRPr="00000000">
        <w:rPr>
          <w:rtl w:val="0"/>
        </w:rPr>
      </w:r>
    </w:p>
    <w:p w:rsidR="00000000" w:rsidDel="00000000" w:rsidP="00000000" w:rsidRDefault="00000000" w:rsidRPr="00000000" w14:paraId="00000171">
      <w:pPr>
        <w:jc w:val="both"/>
        <w:rPr>
          <w:b w:val="1"/>
        </w:rPr>
      </w:pPr>
      <w:r w:rsidDel="00000000" w:rsidR="00000000" w:rsidRPr="00000000">
        <w:rPr>
          <w:rtl w:val="0"/>
        </w:rPr>
      </w:r>
    </w:p>
    <w:p w:rsidR="00000000" w:rsidDel="00000000" w:rsidP="00000000" w:rsidRDefault="00000000" w:rsidRPr="00000000" w14:paraId="00000172">
      <w:pPr>
        <w:jc w:val="both"/>
        <w:rPr>
          <w:b w:val="1"/>
        </w:rPr>
      </w:pPr>
      <w:r w:rsidDel="00000000" w:rsidR="00000000" w:rsidRPr="00000000">
        <w:rPr>
          <w:rtl w:val="0"/>
        </w:rPr>
      </w:r>
    </w:p>
    <w:p w:rsidR="00000000" w:rsidDel="00000000" w:rsidP="00000000" w:rsidRDefault="00000000" w:rsidRPr="00000000" w14:paraId="00000173">
      <w:pPr>
        <w:jc w:val="both"/>
        <w:rPr>
          <w:b w:val="1"/>
        </w:rPr>
      </w:pPr>
      <w:r w:rsidDel="00000000" w:rsidR="00000000" w:rsidRPr="00000000">
        <w:rPr>
          <w:rtl w:val="0"/>
        </w:rPr>
      </w:r>
    </w:p>
    <w:p w:rsidR="00000000" w:rsidDel="00000000" w:rsidP="00000000" w:rsidRDefault="00000000" w:rsidRPr="00000000" w14:paraId="00000174">
      <w:pPr>
        <w:jc w:val="both"/>
        <w:rPr>
          <w:b w:val="1"/>
        </w:rPr>
      </w:pPr>
      <w:r w:rsidDel="00000000" w:rsidR="00000000" w:rsidRPr="00000000">
        <w:rPr>
          <w:rtl w:val="0"/>
        </w:rPr>
      </w:r>
    </w:p>
    <w:p w:rsidR="00000000" w:rsidDel="00000000" w:rsidP="00000000" w:rsidRDefault="00000000" w:rsidRPr="00000000" w14:paraId="00000175">
      <w:pPr>
        <w:jc w:val="both"/>
        <w:rPr>
          <w:b w:val="1"/>
        </w:rPr>
      </w:pPr>
      <w:r w:rsidDel="00000000" w:rsidR="00000000" w:rsidRPr="00000000">
        <w:rPr>
          <w:rtl w:val="0"/>
        </w:rPr>
      </w:r>
    </w:p>
    <w:p w:rsidR="00000000" w:rsidDel="00000000" w:rsidP="00000000" w:rsidRDefault="00000000" w:rsidRPr="00000000" w14:paraId="00000176">
      <w:pPr>
        <w:jc w:val="both"/>
        <w:rPr>
          <w:b w:val="1"/>
        </w:rPr>
      </w:pPr>
      <w:r w:rsidDel="00000000" w:rsidR="00000000" w:rsidRPr="00000000">
        <w:rPr>
          <w:rtl w:val="0"/>
        </w:rPr>
      </w:r>
    </w:p>
    <w:p w:rsidR="00000000" w:rsidDel="00000000" w:rsidP="00000000" w:rsidRDefault="00000000" w:rsidRPr="00000000" w14:paraId="00000177">
      <w:pPr>
        <w:jc w:val="both"/>
        <w:rPr>
          <w:b w:val="1"/>
        </w:rPr>
      </w:pPr>
      <w:r w:rsidDel="00000000" w:rsidR="00000000" w:rsidRPr="00000000">
        <w:rPr>
          <w:rtl w:val="0"/>
        </w:rPr>
      </w:r>
    </w:p>
    <w:p w:rsidR="00000000" w:rsidDel="00000000" w:rsidP="00000000" w:rsidRDefault="00000000" w:rsidRPr="00000000" w14:paraId="00000178">
      <w:pPr>
        <w:jc w:val="both"/>
        <w:rPr>
          <w:b w:val="1"/>
        </w:rPr>
      </w:pPr>
      <w:r w:rsidDel="00000000" w:rsidR="00000000" w:rsidRPr="00000000">
        <w:rPr>
          <w:rtl w:val="0"/>
        </w:rPr>
      </w:r>
    </w:p>
    <w:p w:rsidR="00000000" w:rsidDel="00000000" w:rsidP="00000000" w:rsidRDefault="00000000" w:rsidRPr="00000000" w14:paraId="00000179">
      <w:pPr>
        <w:jc w:val="both"/>
        <w:rPr>
          <w:b w:val="1"/>
        </w:rPr>
      </w:pPr>
      <w:r w:rsidDel="00000000" w:rsidR="00000000" w:rsidRPr="00000000">
        <w:rPr>
          <w:rtl w:val="0"/>
        </w:rPr>
      </w:r>
    </w:p>
    <w:p w:rsidR="00000000" w:rsidDel="00000000" w:rsidP="00000000" w:rsidRDefault="00000000" w:rsidRPr="00000000" w14:paraId="0000017A">
      <w:pPr>
        <w:jc w:val="both"/>
        <w:rPr>
          <w:b w:val="1"/>
        </w:rPr>
      </w:pPr>
      <w:r w:rsidDel="00000000" w:rsidR="00000000" w:rsidRPr="00000000">
        <w:rPr>
          <w:rtl w:val="0"/>
        </w:rPr>
      </w:r>
    </w:p>
    <w:p w:rsidR="00000000" w:rsidDel="00000000" w:rsidP="00000000" w:rsidRDefault="00000000" w:rsidRPr="00000000" w14:paraId="0000017B">
      <w:pPr>
        <w:jc w:val="both"/>
        <w:rPr>
          <w:b w:val="1"/>
        </w:rPr>
      </w:pPr>
      <w:r w:rsidDel="00000000" w:rsidR="00000000" w:rsidRPr="00000000">
        <w:rPr>
          <w:rtl w:val="0"/>
        </w:rPr>
      </w:r>
    </w:p>
    <w:p w:rsidR="00000000" w:rsidDel="00000000" w:rsidP="00000000" w:rsidRDefault="00000000" w:rsidRPr="00000000" w14:paraId="0000017C">
      <w:pPr>
        <w:jc w:val="both"/>
        <w:rPr>
          <w:b w:val="1"/>
        </w:rPr>
      </w:pPr>
      <w:r w:rsidDel="00000000" w:rsidR="00000000" w:rsidRPr="00000000">
        <w:rPr>
          <w:rtl w:val="0"/>
        </w:rPr>
      </w:r>
    </w:p>
    <w:p w:rsidR="00000000" w:rsidDel="00000000" w:rsidP="00000000" w:rsidRDefault="00000000" w:rsidRPr="00000000" w14:paraId="0000017D">
      <w:pPr>
        <w:jc w:val="both"/>
        <w:rPr>
          <w:b w:val="1"/>
        </w:rPr>
      </w:pPr>
      <w:r w:rsidDel="00000000" w:rsidR="00000000" w:rsidRPr="00000000">
        <w:rPr>
          <w:rtl w:val="0"/>
        </w:rPr>
      </w:r>
    </w:p>
    <w:p w:rsidR="00000000" w:rsidDel="00000000" w:rsidP="00000000" w:rsidRDefault="00000000" w:rsidRPr="00000000" w14:paraId="0000017E">
      <w:pPr>
        <w:jc w:val="both"/>
        <w:rPr>
          <w:b w:val="1"/>
        </w:rPr>
      </w:pPr>
      <w:r w:rsidDel="00000000" w:rsidR="00000000" w:rsidRPr="00000000">
        <w:rPr>
          <w:rtl w:val="0"/>
        </w:rPr>
      </w:r>
    </w:p>
    <w:p w:rsidR="00000000" w:rsidDel="00000000" w:rsidP="00000000" w:rsidRDefault="00000000" w:rsidRPr="00000000" w14:paraId="0000017F">
      <w:pPr>
        <w:jc w:val="both"/>
        <w:rPr>
          <w:b w:val="1"/>
        </w:rPr>
      </w:pPr>
      <w:r w:rsidDel="00000000" w:rsidR="00000000" w:rsidRPr="00000000">
        <w:rPr>
          <w:rtl w:val="0"/>
        </w:rPr>
      </w:r>
    </w:p>
    <w:p w:rsidR="00000000" w:rsidDel="00000000" w:rsidP="00000000" w:rsidRDefault="00000000" w:rsidRPr="00000000" w14:paraId="00000180">
      <w:pPr>
        <w:jc w:val="both"/>
        <w:rPr>
          <w:b w:val="1"/>
        </w:rPr>
      </w:pPr>
      <w:r w:rsidDel="00000000" w:rsidR="00000000" w:rsidRPr="00000000">
        <w:rPr>
          <w:rtl w:val="0"/>
        </w:rPr>
      </w:r>
    </w:p>
    <w:p w:rsidR="00000000" w:rsidDel="00000000" w:rsidP="00000000" w:rsidRDefault="00000000" w:rsidRPr="00000000" w14:paraId="00000181">
      <w:pPr>
        <w:jc w:val="both"/>
        <w:rPr>
          <w:b w:val="1"/>
        </w:rPr>
      </w:pPr>
      <w:r w:rsidDel="00000000" w:rsidR="00000000" w:rsidRPr="00000000">
        <w:rPr>
          <w:rtl w:val="0"/>
        </w:rPr>
      </w:r>
    </w:p>
    <w:p w:rsidR="00000000" w:rsidDel="00000000" w:rsidP="00000000" w:rsidRDefault="00000000" w:rsidRPr="00000000" w14:paraId="00000182">
      <w:pPr>
        <w:jc w:val="both"/>
        <w:rPr>
          <w:b w:val="1"/>
        </w:rPr>
      </w:pPr>
      <w:r w:rsidDel="00000000" w:rsidR="00000000" w:rsidRPr="00000000">
        <w:rPr>
          <w:rtl w:val="0"/>
        </w:rPr>
      </w:r>
    </w:p>
    <w:p w:rsidR="00000000" w:rsidDel="00000000" w:rsidP="00000000" w:rsidRDefault="00000000" w:rsidRPr="00000000" w14:paraId="00000183">
      <w:pPr>
        <w:jc w:val="both"/>
        <w:rPr>
          <w:b w:val="1"/>
        </w:rPr>
      </w:pPr>
      <w:r w:rsidDel="00000000" w:rsidR="00000000" w:rsidRPr="00000000">
        <w:rPr>
          <w:rtl w:val="0"/>
        </w:rPr>
      </w:r>
    </w:p>
    <w:p w:rsidR="00000000" w:rsidDel="00000000" w:rsidP="00000000" w:rsidRDefault="00000000" w:rsidRPr="00000000" w14:paraId="00000184">
      <w:pPr>
        <w:jc w:val="both"/>
        <w:rPr>
          <w:b w:val="1"/>
        </w:rPr>
      </w:pPr>
      <w:r w:rsidDel="00000000" w:rsidR="00000000" w:rsidRPr="00000000">
        <w:rPr>
          <w:rtl w:val="0"/>
        </w:rPr>
      </w:r>
    </w:p>
    <w:p w:rsidR="00000000" w:rsidDel="00000000" w:rsidP="00000000" w:rsidRDefault="00000000" w:rsidRPr="00000000" w14:paraId="00000185">
      <w:pPr>
        <w:jc w:val="both"/>
        <w:rPr>
          <w:b w:val="1"/>
        </w:rPr>
      </w:pPr>
      <w:r w:rsidDel="00000000" w:rsidR="00000000" w:rsidRPr="00000000">
        <w:rPr>
          <w:rtl w:val="0"/>
        </w:rPr>
      </w:r>
    </w:p>
    <w:p w:rsidR="00000000" w:rsidDel="00000000" w:rsidP="00000000" w:rsidRDefault="00000000" w:rsidRPr="00000000" w14:paraId="00000186">
      <w:pPr>
        <w:ind w:firstLine="426"/>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580"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Gestion Environnementale</w:t>
      </w:r>
    </w:p>
    <w:p w:rsidR="00000000" w:rsidDel="00000000" w:rsidP="00000000" w:rsidRDefault="00000000" w:rsidRPr="00000000" w14:paraId="00000187">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88">
      <w:pPr>
        <w:spacing w:after="0" w:lineRule="auto"/>
        <w:jc w:val="both"/>
        <w:rPr/>
      </w:pPr>
      <w:r w:rsidDel="00000000" w:rsidR="00000000" w:rsidRPr="00000000">
        <w:rPr>
          <w:rtl w:val="0"/>
        </w:rPr>
        <w:t xml:space="preserve">La préoccupation environnementale occupe une place importante dans vos décisions et dans la gestion de votre activité ? Vous considérez que le respect de l’environnement constitue une preuve de bonne gestion et suscite la confiance de vos employés, clients et fournisseurs ?</w:t>
      </w:r>
    </w:p>
    <w:p w:rsidR="00000000" w:rsidDel="00000000" w:rsidP="00000000" w:rsidRDefault="00000000" w:rsidRPr="00000000" w14:paraId="00000189">
      <w:pPr>
        <w:jc w:val="both"/>
        <w:rPr/>
      </w:pPr>
      <w:r w:rsidDel="00000000" w:rsidR="00000000" w:rsidRPr="00000000">
        <w:rPr>
          <w:rtl w:val="0"/>
        </w:rPr>
        <w:t xml:space="preserve">Alors cette distinction n’attend que vous !</w:t>
      </w:r>
    </w:p>
    <w:p w:rsidR="00000000" w:rsidDel="00000000" w:rsidP="00000000" w:rsidRDefault="00000000" w:rsidRPr="00000000" w14:paraId="0000018A">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8B">
      <w:pPr>
        <w:jc w:val="both"/>
        <w:rPr>
          <w:i w:val="1"/>
        </w:rPr>
      </w:pPr>
      <w:r w:rsidDel="00000000" w:rsidR="00000000" w:rsidRPr="00000000">
        <w:rPr>
          <w:b w:val="1"/>
          <w:color w:val="009897"/>
          <w:sz w:val="40"/>
          <w:szCs w:val="40"/>
        </w:rPr>
        <w:drawing>
          <wp:inline distB="0" distT="0" distL="0" distR="0">
            <wp:extent cx="228175" cy="193041"/>
            <wp:effectExtent b="0" l="0" r="0" t="0"/>
            <wp:docPr id="581"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Veillez-vous à limiter les pollutions (</w:t>
      </w:r>
      <w:r w:rsidDel="00000000" w:rsidR="00000000" w:rsidRPr="00000000">
        <w:rPr>
          <w:i w:val="1"/>
          <w:rtl w:val="0"/>
        </w:rPr>
        <w:t xml:space="preserve">rejets dans l'air, l'eau, les niveaux de bruit, gestion et recyclage des déchets, etc.)?</w:t>
      </w:r>
      <w:r w:rsidDel="00000000" w:rsidR="00000000" w:rsidRPr="00000000">
        <w:rPr>
          <w:b w:val="1"/>
          <w:rtl w:val="0"/>
        </w:rPr>
        <w:t xml:space="preserve"> Prenez-vous en compte votre impact sur la faune et la flore </w:t>
      </w:r>
      <w:r w:rsidDel="00000000" w:rsidR="00000000" w:rsidRPr="00000000">
        <w:rPr>
          <w:i w:val="1"/>
          <w:rtl w:val="0"/>
        </w:rPr>
        <w:t xml:space="preserve">(bâtiment, production, effluents, etc.) </w:t>
      </w:r>
    </w:p>
    <w:p w:rsidR="00000000" w:rsidDel="00000000" w:rsidP="00000000" w:rsidRDefault="00000000" w:rsidRPr="00000000" w14:paraId="0000018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8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8E">
      <w:pPr>
        <w:jc w:val="both"/>
        <w:rPr>
          <w:b w:val="1"/>
        </w:rPr>
      </w:pPr>
      <w:r w:rsidDel="00000000" w:rsidR="00000000" w:rsidRPr="00000000">
        <w:rPr>
          <w:b w:val="1"/>
          <w:color w:val="009897"/>
          <w:sz w:val="40"/>
          <w:szCs w:val="40"/>
        </w:rPr>
        <w:drawing>
          <wp:inline distB="0" distT="0" distL="0" distR="0">
            <wp:extent cx="228175" cy="193041"/>
            <wp:effectExtent b="0" l="0" r="0" t="0"/>
            <wp:docPr id="577"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Participez vous à des actions extérieures de protection environnementale </w:t>
      </w:r>
      <w:r w:rsidDel="00000000" w:rsidR="00000000" w:rsidRPr="00000000">
        <w:rPr>
          <w:i w:val="1"/>
          <w:rtl w:val="0"/>
        </w:rPr>
        <w:t xml:space="preserve">(dons, actions…)</w:t>
      </w:r>
      <w:r w:rsidDel="00000000" w:rsidR="00000000" w:rsidRPr="00000000">
        <w:rPr>
          <w:rtl w:val="0"/>
        </w:rPr>
      </w:r>
    </w:p>
    <w:p w:rsidR="00000000" w:rsidDel="00000000" w:rsidP="00000000" w:rsidRDefault="00000000" w:rsidRPr="00000000" w14:paraId="0000018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0">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1">
      <w:pPr>
        <w:jc w:val="both"/>
        <w:rPr>
          <w:i w:val="1"/>
        </w:rPr>
      </w:pPr>
      <w:r w:rsidDel="00000000" w:rsidR="00000000" w:rsidRPr="00000000">
        <w:rPr>
          <w:b w:val="1"/>
          <w:color w:val="009897"/>
          <w:sz w:val="40"/>
          <w:szCs w:val="40"/>
        </w:rPr>
        <w:drawing>
          <wp:inline distB="0" distT="0" distL="0" distR="0">
            <wp:extent cx="228175" cy="193041"/>
            <wp:effectExtent b="0" l="0" r="0" t="0"/>
            <wp:docPr id="578"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Essayez-vous de réduire votre consommation de ressources </w:t>
      </w:r>
      <w:r w:rsidDel="00000000" w:rsidR="00000000" w:rsidRPr="00000000">
        <w:rPr>
          <w:i w:val="1"/>
          <w:rtl w:val="0"/>
        </w:rPr>
        <w:t xml:space="preserve">(matières premières, consommables, énergie…) ?</w:t>
      </w:r>
    </w:p>
    <w:p w:rsidR="00000000" w:rsidDel="00000000" w:rsidP="00000000" w:rsidRDefault="00000000" w:rsidRPr="00000000" w14:paraId="00000192">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3">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4">
      <w:pPr>
        <w:jc w:val="both"/>
        <w:rPr>
          <w:i w:val="1"/>
        </w:rPr>
      </w:pPr>
      <w:r w:rsidDel="00000000" w:rsidR="00000000" w:rsidRPr="00000000">
        <w:rPr>
          <w:b w:val="1"/>
          <w:color w:val="009897"/>
          <w:sz w:val="40"/>
          <w:szCs w:val="40"/>
        </w:rPr>
        <w:drawing>
          <wp:inline distB="0" distT="0" distL="0" distR="0">
            <wp:extent cx="228175" cy="193041"/>
            <wp:effectExtent b="0" l="0" r="0" t="0"/>
            <wp:docPr id="609"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Réduisez-vous vos émissions polluantes de gaz à effet de serre </w:t>
      </w:r>
      <w:r w:rsidDel="00000000" w:rsidR="00000000" w:rsidRPr="00000000">
        <w:rPr>
          <w:i w:val="1"/>
          <w:rtl w:val="0"/>
        </w:rPr>
        <w:t xml:space="preserve">(Bilan carbone, Plan de Déplacement d'Entreprise, véhicules électriques, co-voiturage etc.) ?</w:t>
      </w:r>
    </w:p>
    <w:p w:rsidR="00000000" w:rsidDel="00000000" w:rsidP="00000000" w:rsidRDefault="00000000" w:rsidRPr="00000000" w14:paraId="00000195">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6">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7">
      <w:pPr>
        <w:jc w:val="both"/>
        <w:rPr>
          <w:i w:val="1"/>
        </w:rPr>
      </w:pPr>
      <w:r w:rsidDel="00000000" w:rsidR="00000000" w:rsidRPr="00000000">
        <w:rPr>
          <w:b w:val="1"/>
          <w:color w:val="009897"/>
          <w:sz w:val="40"/>
          <w:szCs w:val="40"/>
        </w:rPr>
        <w:drawing>
          <wp:inline distB="0" distT="0" distL="0" distR="0">
            <wp:extent cx="228175" cy="193041"/>
            <wp:effectExtent b="0" l="0" r="0" t="0"/>
            <wp:docPr id="610"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Impliquez-vous vos collaborateurs et vos partenaires </w:t>
      </w:r>
      <w:r w:rsidDel="00000000" w:rsidR="00000000" w:rsidRPr="00000000">
        <w:rPr>
          <w:i w:val="1"/>
          <w:rtl w:val="0"/>
        </w:rPr>
        <w:t xml:space="preserve">(clients, fournisseurs, collectivités, etc.</w:t>
      </w:r>
      <w:r w:rsidDel="00000000" w:rsidR="00000000" w:rsidRPr="00000000">
        <w:rPr>
          <w:b w:val="1"/>
          <w:rtl w:val="0"/>
        </w:rPr>
        <w:t xml:space="preserve">) dans votre politique environnementale </w:t>
      </w:r>
      <w:r w:rsidDel="00000000" w:rsidR="00000000" w:rsidRPr="00000000">
        <w:rPr>
          <w:i w:val="1"/>
          <w:rtl w:val="0"/>
        </w:rPr>
        <w:t xml:space="preserve">(dialogue d'amélioration, échange de bonnes pratiques) ?</w:t>
      </w:r>
    </w:p>
    <w:p w:rsidR="00000000" w:rsidDel="00000000" w:rsidP="00000000" w:rsidRDefault="00000000" w:rsidRPr="00000000" w14:paraId="00000198">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9">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A">
      <w:pPr>
        <w:jc w:val="both"/>
        <w:rPr>
          <w:b w:val="1"/>
        </w:rPr>
      </w:pPr>
      <w:r w:rsidDel="00000000" w:rsidR="00000000" w:rsidRPr="00000000">
        <w:rPr>
          <w:b w:val="1"/>
          <w:color w:val="009897"/>
          <w:sz w:val="40"/>
          <w:szCs w:val="40"/>
        </w:rPr>
        <w:pict>
          <v:shape id="_x0000_i1026" style="width:19.2pt;height:13.2pt;visibility:visible" type="#_x0000_t75">
            <v:imagedata r:href="rId4" r:id="rId3"/>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9B">
      <w:pPr>
        <w:jc w:val="both"/>
        <w:rPr>
          <w:b w:val="1"/>
        </w:rPr>
      </w:pPr>
      <w:r w:rsidDel="00000000" w:rsidR="00000000" w:rsidRPr="00000000">
        <w:rPr>
          <w:rtl w:val="0"/>
        </w:rPr>
      </w:r>
    </w:p>
    <w:p w:rsidR="00000000" w:rsidDel="00000000" w:rsidP="00000000" w:rsidRDefault="00000000" w:rsidRPr="00000000" w14:paraId="0000019C">
      <w:pPr>
        <w:jc w:val="both"/>
        <w:rPr>
          <w:b w:val="1"/>
        </w:rPr>
      </w:pPr>
      <w:r w:rsidDel="00000000" w:rsidR="00000000" w:rsidRPr="00000000">
        <w:rPr>
          <w:rtl w:val="0"/>
        </w:rPr>
      </w:r>
    </w:p>
    <w:p w:rsidR="00000000" w:rsidDel="00000000" w:rsidP="00000000" w:rsidRDefault="00000000" w:rsidRPr="00000000" w14:paraId="0000019D">
      <w:pPr>
        <w:jc w:val="both"/>
        <w:rPr>
          <w:b w:val="1"/>
        </w:rPr>
      </w:pPr>
      <w:r w:rsidDel="00000000" w:rsidR="00000000" w:rsidRPr="00000000">
        <w:rPr>
          <w:rtl w:val="0"/>
        </w:rPr>
      </w:r>
    </w:p>
    <w:p w:rsidR="00000000" w:rsidDel="00000000" w:rsidP="00000000" w:rsidRDefault="00000000" w:rsidRPr="00000000" w14:paraId="0000019E">
      <w:pPr>
        <w:jc w:val="both"/>
        <w:rPr>
          <w:b w:val="1"/>
        </w:rPr>
      </w:pPr>
      <w:r w:rsidDel="00000000" w:rsidR="00000000" w:rsidRPr="00000000">
        <w:rPr>
          <w:rtl w:val="0"/>
        </w:rPr>
      </w:r>
    </w:p>
    <w:p w:rsidR="00000000" w:rsidDel="00000000" w:rsidP="00000000" w:rsidRDefault="00000000" w:rsidRPr="00000000" w14:paraId="0000019F">
      <w:pPr>
        <w:jc w:val="both"/>
        <w:rPr>
          <w:b w:val="1"/>
        </w:rPr>
      </w:pPr>
      <w:r w:rsidDel="00000000" w:rsidR="00000000" w:rsidRPr="00000000">
        <w:rPr>
          <w:rtl w:val="0"/>
        </w:rPr>
      </w:r>
    </w:p>
    <w:p w:rsidR="00000000" w:rsidDel="00000000" w:rsidP="00000000" w:rsidRDefault="00000000" w:rsidRPr="00000000" w14:paraId="000001A0">
      <w:pPr>
        <w:jc w:val="both"/>
        <w:rPr>
          <w:b w:val="1"/>
        </w:rPr>
      </w:pPr>
      <w:r w:rsidDel="00000000" w:rsidR="00000000" w:rsidRPr="00000000">
        <w:rPr>
          <w:rtl w:val="0"/>
        </w:rPr>
      </w:r>
    </w:p>
    <w:p w:rsidR="00000000" w:rsidDel="00000000" w:rsidP="00000000" w:rsidRDefault="00000000" w:rsidRPr="00000000" w14:paraId="000001A1">
      <w:pPr>
        <w:jc w:val="both"/>
        <w:rPr>
          <w:b w:val="1"/>
        </w:rPr>
      </w:pPr>
      <w:r w:rsidDel="00000000" w:rsidR="00000000" w:rsidRPr="00000000">
        <w:rPr>
          <w:rtl w:val="0"/>
        </w:rPr>
      </w:r>
    </w:p>
    <w:p w:rsidR="00000000" w:rsidDel="00000000" w:rsidP="00000000" w:rsidRDefault="00000000" w:rsidRPr="00000000" w14:paraId="000001A2">
      <w:pPr>
        <w:jc w:val="both"/>
        <w:rPr>
          <w:b w:val="1"/>
        </w:rPr>
      </w:pPr>
      <w:r w:rsidDel="00000000" w:rsidR="00000000" w:rsidRPr="00000000">
        <w:rPr>
          <w:rtl w:val="0"/>
        </w:rPr>
      </w:r>
    </w:p>
    <w:p w:rsidR="00000000" w:rsidDel="00000000" w:rsidP="00000000" w:rsidRDefault="00000000" w:rsidRPr="00000000" w14:paraId="000001A3">
      <w:pPr>
        <w:jc w:val="both"/>
        <w:rPr>
          <w:b w:val="1"/>
        </w:rPr>
      </w:pPr>
      <w:r w:rsidDel="00000000" w:rsidR="00000000" w:rsidRPr="00000000">
        <w:rPr>
          <w:rtl w:val="0"/>
        </w:rPr>
      </w:r>
    </w:p>
    <w:p w:rsidR="00000000" w:rsidDel="00000000" w:rsidP="00000000" w:rsidRDefault="00000000" w:rsidRPr="00000000" w14:paraId="000001A4">
      <w:pPr>
        <w:jc w:val="both"/>
        <w:rPr>
          <w:b w:val="1"/>
        </w:rPr>
      </w:pPr>
      <w:r w:rsidDel="00000000" w:rsidR="00000000" w:rsidRPr="00000000">
        <w:rPr>
          <w:rtl w:val="0"/>
        </w:rPr>
      </w:r>
    </w:p>
    <w:p w:rsidR="00000000" w:rsidDel="00000000" w:rsidP="00000000" w:rsidRDefault="00000000" w:rsidRPr="00000000" w14:paraId="000001A5">
      <w:pPr>
        <w:jc w:val="both"/>
        <w:rPr>
          <w:b w:val="1"/>
        </w:rPr>
      </w:pPr>
      <w:r w:rsidDel="00000000" w:rsidR="00000000" w:rsidRPr="00000000">
        <w:rPr>
          <w:rtl w:val="0"/>
        </w:rPr>
      </w:r>
    </w:p>
    <w:p w:rsidR="00000000" w:rsidDel="00000000" w:rsidP="00000000" w:rsidRDefault="00000000" w:rsidRPr="00000000" w14:paraId="000001A6">
      <w:pPr>
        <w:jc w:val="both"/>
        <w:rPr>
          <w:b w:val="1"/>
        </w:rPr>
      </w:pPr>
      <w:r w:rsidDel="00000000" w:rsidR="00000000" w:rsidRPr="00000000">
        <w:rPr>
          <w:rtl w:val="0"/>
        </w:rPr>
      </w:r>
    </w:p>
    <w:p w:rsidR="00000000" w:rsidDel="00000000" w:rsidP="00000000" w:rsidRDefault="00000000" w:rsidRPr="00000000" w14:paraId="000001A7">
      <w:pPr>
        <w:jc w:val="both"/>
        <w:rPr>
          <w:b w:val="1"/>
        </w:rPr>
      </w:pPr>
      <w:r w:rsidDel="00000000" w:rsidR="00000000" w:rsidRPr="00000000">
        <w:rPr>
          <w:rtl w:val="0"/>
        </w:rPr>
      </w:r>
    </w:p>
    <w:p w:rsidR="00000000" w:rsidDel="00000000" w:rsidP="00000000" w:rsidRDefault="00000000" w:rsidRPr="00000000" w14:paraId="000001A8">
      <w:pPr>
        <w:jc w:val="both"/>
        <w:rPr>
          <w:b w:val="1"/>
        </w:rPr>
      </w:pPr>
      <w:r w:rsidDel="00000000" w:rsidR="00000000" w:rsidRPr="00000000">
        <w:rPr>
          <w:rtl w:val="0"/>
        </w:rPr>
      </w:r>
    </w:p>
    <w:p w:rsidR="00000000" w:rsidDel="00000000" w:rsidP="00000000" w:rsidRDefault="00000000" w:rsidRPr="00000000" w14:paraId="000001A9">
      <w:pPr>
        <w:jc w:val="both"/>
        <w:rPr>
          <w:b w:val="1"/>
        </w:rPr>
      </w:pPr>
      <w:r w:rsidDel="00000000" w:rsidR="00000000" w:rsidRPr="00000000">
        <w:rPr>
          <w:rtl w:val="0"/>
        </w:rPr>
      </w:r>
    </w:p>
    <w:p w:rsidR="00000000" w:rsidDel="00000000" w:rsidP="00000000" w:rsidRDefault="00000000" w:rsidRPr="00000000" w14:paraId="000001AA">
      <w:pPr>
        <w:jc w:val="both"/>
        <w:rPr>
          <w:b w:val="1"/>
        </w:rPr>
      </w:pPr>
      <w:r w:rsidDel="00000000" w:rsidR="00000000" w:rsidRPr="00000000">
        <w:rPr>
          <w:rtl w:val="0"/>
        </w:rPr>
      </w:r>
    </w:p>
    <w:p w:rsidR="00000000" w:rsidDel="00000000" w:rsidP="00000000" w:rsidRDefault="00000000" w:rsidRPr="00000000" w14:paraId="000001AB">
      <w:pPr>
        <w:jc w:val="both"/>
        <w:rPr>
          <w:b w:val="1"/>
        </w:rPr>
      </w:pPr>
      <w:r w:rsidDel="00000000" w:rsidR="00000000" w:rsidRPr="00000000">
        <w:rPr>
          <w:rtl w:val="0"/>
        </w:rPr>
      </w:r>
    </w:p>
    <w:p w:rsidR="00000000" w:rsidDel="00000000" w:rsidP="00000000" w:rsidRDefault="00000000" w:rsidRPr="00000000" w14:paraId="000001AC">
      <w:pPr>
        <w:jc w:val="both"/>
        <w:rPr>
          <w:b w:val="1"/>
        </w:rPr>
      </w:pPr>
      <w:r w:rsidDel="00000000" w:rsidR="00000000" w:rsidRPr="00000000">
        <w:rPr>
          <w:rtl w:val="0"/>
        </w:rPr>
      </w:r>
    </w:p>
    <w:p w:rsidR="00000000" w:rsidDel="00000000" w:rsidP="00000000" w:rsidRDefault="00000000" w:rsidRPr="00000000" w14:paraId="000001AD">
      <w:pPr>
        <w:jc w:val="both"/>
        <w:rPr>
          <w:b w:val="1"/>
        </w:rPr>
      </w:pPr>
      <w:r w:rsidDel="00000000" w:rsidR="00000000" w:rsidRPr="00000000">
        <w:rPr>
          <w:rtl w:val="0"/>
        </w:rPr>
      </w:r>
    </w:p>
    <w:p w:rsidR="00000000" w:rsidDel="00000000" w:rsidP="00000000" w:rsidRDefault="00000000" w:rsidRPr="00000000" w14:paraId="000001AE">
      <w:pPr>
        <w:jc w:val="both"/>
        <w:rPr>
          <w:b w:val="1"/>
        </w:rPr>
      </w:pPr>
      <w:r w:rsidDel="00000000" w:rsidR="00000000" w:rsidRPr="00000000">
        <w:rPr>
          <w:rtl w:val="0"/>
        </w:rPr>
      </w:r>
    </w:p>
    <w:p w:rsidR="00000000" w:rsidDel="00000000" w:rsidP="00000000" w:rsidRDefault="00000000" w:rsidRPr="00000000" w14:paraId="000001AF">
      <w:pPr>
        <w:jc w:val="both"/>
        <w:rPr>
          <w:b w:val="1"/>
        </w:rPr>
      </w:pPr>
      <w:r w:rsidDel="00000000" w:rsidR="00000000" w:rsidRPr="00000000">
        <w:rPr>
          <w:rtl w:val="0"/>
        </w:rPr>
      </w:r>
    </w:p>
    <w:p w:rsidR="00000000" w:rsidDel="00000000" w:rsidP="00000000" w:rsidRDefault="00000000" w:rsidRPr="00000000" w14:paraId="000001B0">
      <w:pPr>
        <w:jc w:val="both"/>
        <w:rPr>
          <w:b w:val="1"/>
        </w:rPr>
      </w:pPr>
      <w:r w:rsidDel="00000000" w:rsidR="00000000" w:rsidRPr="00000000">
        <w:rPr>
          <w:rtl w:val="0"/>
        </w:rPr>
      </w:r>
    </w:p>
    <w:p w:rsidR="00000000" w:rsidDel="00000000" w:rsidP="00000000" w:rsidRDefault="00000000" w:rsidRPr="00000000" w14:paraId="000001B1">
      <w:pPr>
        <w:jc w:val="both"/>
        <w:rPr>
          <w:b w:val="1"/>
        </w:rPr>
      </w:pPr>
      <w:r w:rsidDel="00000000" w:rsidR="00000000" w:rsidRPr="00000000">
        <w:rPr>
          <w:rtl w:val="0"/>
        </w:rPr>
      </w:r>
    </w:p>
    <w:p w:rsidR="00000000" w:rsidDel="00000000" w:rsidP="00000000" w:rsidRDefault="00000000" w:rsidRPr="00000000" w14:paraId="000001B2">
      <w:pPr>
        <w:jc w:val="both"/>
        <w:rPr>
          <w:b w:val="1"/>
        </w:rPr>
      </w:pPr>
      <w:r w:rsidDel="00000000" w:rsidR="00000000" w:rsidRPr="00000000">
        <w:rPr>
          <w:rtl w:val="0"/>
        </w:rPr>
      </w:r>
    </w:p>
    <w:p w:rsidR="00000000" w:rsidDel="00000000" w:rsidP="00000000" w:rsidRDefault="00000000" w:rsidRPr="00000000" w14:paraId="000001B3">
      <w:pPr>
        <w:jc w:val="both"/>
        <w:rPr>
          <w:b w:val="1"/>
        </w:rPr>
      </w:pPr>
      <w:r w:rsidDel="00000000" w:rsidR="00000000" w:rsidRPr="00000000">
        <w:rPr>
          <w:rtl w:val="0"/>
        </w:rPr>
      </w:r>
    </w:p>
    <w:p w:rsidR="00000000" w:rsidDel="00000000" w:rsidP="00000000" w:rsidRDefault="00000000" w:rsidRPr="00000000" w14:paraId="000001B4">
      <w:pPr>
        <w:jc w:val="both"/>
        <w:rPr>
          <w:b w:val="1"/>
        </w:rPr>
      </w:pPr>
      <w:r w:rsidDel="00000000" w:rsidR="00000000" w:rsidRPr="00000000">
        <w:rPr>
          <w:rtl w:val="0"/>
        </w:rPr>
      </w:r>
    </w:p>
    <w:p w:rsidR="00000000" w:rsidDel="00000000" w:rsidP="00000000" w:rsidRDefault="00000000" w:rsidRPr="00000000" w14:paraId="000001B5">
      <w:pPr>
        <w:jc w:val="both"/>
        <w:rPr>
          <w:b w:val="1"/>
        </w:rPr>
      </w:pPr>
      <w:r w:rsidDel="00000000" w:rsidR="00000000" w:rsidRPr="00000000">
        <w:rPr>
          <w:rtl w:val="0"/>
        </w:rPr>
      </w:r>
    </w:p>
    <w:p w:rsidR="00000000" w:rsidDel="00000000" w:rsidP="00000000" w:rsidRDefault="00000000" w:rsidRPr="00000000" w14:paraId="000001B6">
      <w:pPr>
        <w:jc w:val="both"/>
        <w:rPr>
          <w:b w:val="1"/>
        </w:rPr>
      </w:pPr>
      <w:r w:rsidDel="00000000" w:rsidR="00000000" w:rsidRPr="00000000">
        <w:rPr>
          <w:rtl w:val="0"/>
        </w:rPr>
      </w:r>
    </w:p>
    <w:p w:rsidR="00000000" w:rsidDel="00000000" w:rsidP="00000000" w:rsidRDefault="00000000" w:rsidRPr="00000000" w14:paraId="000001B7">
      <w:pPr>
        <w:jc w:val="both"/>
        <w:rPr>
          <w:b w:val="1"/>
        </w:rPr>
      </w:pPr>
      <w:r w:rsidDel="00000000" w:rsidR="00000000" w:rsidRPr="00000000">
        <w:rPr>
          <w:rtl w:val="0"/>
        </w:rPr>
      </w:r>
    </w:p>
    <w:p w:rsidR="00000000" w:rsidDel="00000000" w:rsidP="00000000" w:rsidRDefault="00000000" w:rsidRPr="00000000" w14:paraId="000001B8">
      <w:pPr>
        <w:ind w:left="720" w:firstLine="0"/>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11"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Numérique Responsable</w:t>
      </w:r>
    </w:p>
    <w:p w:rsidR="00000000" w:rsidDel="00000000" w:rsidP="00000000" w:rsidRDefault="00000000" w:rsidRPr="00000000" w14:paraId="000001B9">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BA">
      <w:pPr>
        <w:spacing w:after="0" w:lineRule="auto"/>
        <w:jc w:val="both"/>
        <w:rPr/>
      </w:pPr>
      <w:r w:rsidDel="00000000" w:rsidR="00000000" w:rsidRPr="00000000">
        <w:rPr>
          <w:rtl w:val="0"/>
        </w:rPr>
        <w:t xml:space="preserve">Vous utilisez des outils numériques et vous êtes particulièrement attentifs aux impacts environnementaux induits par leur utilisation ? Vous considérez que la croissance exponentielle du numérique constitue une menace pour le climat et les ressources naturelles. Vous avez engagé votre entreprise sur des pratiques responsables et innovantes pour diminuer l’impact du numérique ?</w:t>
      </w:r>
    </w:p>
    <w:p w:rsidR="00000000" w:rsidDel="00000000" w:rsidP="00000000" w:rsidRDefault="00000000" w:rsidRPr="00000000" w14:paraId="000001BB">
      <w:pPr>
        <w:jc w:val="both"/>
        <w:rPr/>
      </w:pPr>
      <w:r w:rsidDel="00000000" w:rsidR="00000000" w:rsidRPr="00000000">
        <w:rPr>
          <w:rtl w:val="0"/>
        </w:rPr>
        <w:t xml:space="preserve">Ce prix n’attend que vous !</w:t>
      </w:r>
    </w:p>
    <w:p w:rsidR="00000000" w:rsidDel="00000000" w:rsidP="00000000" w:rsidRDefault="00000000" w:rsidRPr="00000000" w14:paraId="000001BC">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BD">
      <w:pPr>
        <w:jc w:val="both"/>
        <w:rPr>
          <w:b w:val="1"/>
        </w:rPr>
      </w:pPr>
      <w:r w:rsidDel="00000000" w:rsidR="00000000" w:rsidRPr="00000000">
        <w:rPr>
          <w:b w:val="1"/>
          <w:color w:val="009897"/>
          <w:sz w:val="40"/>
          <w:szCs w:val="40"/>
        </w:rPr>
        <w:drawing>
          <wp:inline distB="0" distT="0" distL="0" distR="0">
            <wp:extent cx="228175" cy="193041"/>
            <wp:effectExtent b="0" l="0" r="0" t="0"/>
            <wp:docPr id="612"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initié et/ou formalisé une politique « numérique responsable » ?</w:t>
      </w:r>
    </w:p>
    <w:p w:rsidR="00000000" w:rsidDel="00000000" w:rsidP="00000000" w:rsidRDefault="00000000" w:rsidRPr="00000000" w14:paraId="000001BE">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BF">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0">
      <w:pPr>
        <w:spacing w:after="0" w:lineRule="auto"/>
        <w:jc w:val="both"/>
        <w:rPr>
          <w:b w:val="1"/>
        </w:rPr>
      </w:pPr>
      <w:r w:rsidDel="00000000" w:rsidR="00000000" w:rsidRPr="00000000">
        <w:rPr>
          <w:b w:val="1"/>
          <w:color w:val="009897"/>
          <w:sz w:val="40"/>
          <w:szCs w:val="40"/>
        </w:rPr>
        <w:drawing>
          <wp:inline distB="0" distT="0" distL="0" distR="0">
            <wp:extent cx="228175" cy="193041"/>
            <wp:effectExtent b="0" l="0" r="0" t="0"/>
            <wp:docPr id="613"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 quelle fréquence changez-vous vos équipements informatiques et de téléphonie?</w:t>
      </w:r>
    </w:p>
    <w:p w:rsidR="00000000" w:rsidDel="00000000" w:rsidP="00000000" w:rsidRDefault="00000000" w:rsidRPr="00000000" w14:paraId="000001C1">
      <w:pPr>
        <w:spacing w:after="0" w:lineRule="auto"/>
        <w:jc w:val="both"/>
        <w:rPr>
          <w:b w:val="1"/>
        </w:rPr>
      </w:pPr>
      <w:r w:rsidDel="00000000" w:rsidR="00000000" w:rsidRPr="00000000">
        <w:rPr>
          <w:b w:val="1"/>
          <w:rtl w:val="0"/>
        </w:rPr>
        <w:t xml:space="preserve">Avez-vous recours à l’achat de matériel reconditionné ou d’occasion ?</w:t>
      </w:r>
    </w:p>
    <w:p w:rsidR="00000000" w:rsidDel="00000000" w:rsidP="00000000" w:rsidRDefault="00000000" w:rsidRPr="00000000" w14:paraId="000001C2">
      <w:pPr>
        <w:jc w:val="both"/>
        <w:rPr>
          <w:b w:val="1"/>
        </w:rPr>
      </w:pPr>
      <w:r w:rsidDel="00000000" w:rsidR="00000000" w:rsidRPr="00000000">
        <w:rPr>
          <w:b w:val="1"/>
          <w:rtl w:val="0"/>
        </w:rPr>
        <w:t xml:space="preserve">Comment maitrisez-vous la fin de vie du matériel ?</w:t>
      </w:r>
    </w:p>
    <w:p w:rsidR="00000000" w:rsidDel="00000000" w:rsidP="00000000" w:rsidRDefault="00000000" w:rsidRPr="00000000" w14:paraId="000001C3">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C4">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5">
      <w:pPr>
        <w:jc w:val="both"/>
        <w:rPr>
          <w:i w:val="1"/>
        </w:rPr>
      </w:pPr>
      <w:r w:rsidDel="00000000" w:rsidR="00000000" w:rsidRPr="00000000">
        <w:rPr>
          <w:b w:val="1"/>
          <w:color w:val="009897"/>
          <w:sz w:val="40"/>
          <w:szCs w:val="40"/>
        </w:rPr>
        <w:drawing>
          <wp:inline distB="0" distT="0" distL="0" distR="0">
            <wp:extent cx="228175" cy="193041"/>
            <wp:effectExtent b="0" l="0" r="0" t="0"/>
            <wp:docPr id="614"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des actions spécifiques en matière d’archives numériques </w:t>
      </w:r>
      <w:r w:rsidDel="00000000" w:rsidR="00000000" w:rsidRPr="00000000">
        <w:rPr>
          <w:i w:val="1"/>
          <w:rtl w:val="0"/>
        </w:rPr>
        <w:t xml:space="preserve">(gestion des e-mails, dossiers partagés)</w:t>
      </w:r>
    </w:p>
    <w:p w:rsidR="00000000" w:rsidDel="00000000" w:rsidP="00000000" w:rsidRDefault="00000000" w:rsidRPr="00000000" w14:paraId="000001C6">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C7">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8">
      <w:pPr>
        <w:jc w:val="both"/>
        <w:rPr>
          <w:b w:val="1"/>
        </w:rPr>
      </w:pPr>
      <w:r w:rsidDel="00000000" w:rsidR="00000000" w:rsidRPr="00000000">
        <w:rPr>
          <w:b w:val="1"/>
          <w:color w:val="009897"/>
          <w:sz w:val="40"/>
          <w:szCs w:val="40"/>
        </w:rPr>
        <w:drawing>
          <wp:inline distB="0" distT="0" distL="0" distR="0">
            <wp:extent cx="228175" cy="193041"/>
            <wp:effectExtent b="0" l="0" r="0" t="0"/>
            <wp:docPr id="615"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et/ou formé vos collaborateurs au numérique responsable ?</w:t>
      </w:r>
    </w:p>
    <w:p w:rsidR="00000000" w:rsidDel="00000000" w:rsidP="00000000" w:rsidRDefault="00000000" w:rsidRPr="00000000" w14:paraId="000001C9">
      <w:pPr>
        <w:jc w:val="both"/>
        <w:rPr>
          <w:color w:val="0000ff"/>
        </w:rPr>
      </w:pPr>
      <w:r w:rsidDel="00000000" w:rsidR="00000000" w:rsidRPr="00000000">
        <w:rPr>
          <w:color w:val="0000ff"/>
          <w:rtl w:val="0"/>
        </w:rPr>
        <w:t xml:space="preserve">Choisissez :</w:t>
        <w:tab/>
        <w:t xml:space="preserve">Non concerné     /     En projet     /     De manière non formelle     /     de manière formalisée</w:t>
      </w:r>
    </w:p>
    <w:p w:rsidR="00000000" w:rsidDel="00000000" w:rsidP="00000000" w:rsidRDefault="00000000" w:rsidRPr="00000000" w14:paraId="000001CA">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B">
      <w:pPr>
        <w:jc w:val="both"/>
        <w:rPr>
          <w:i w:val="1"/>
        </w:rPr>
      </w:pPr>
      <w:r w:rsidDel="00000000" w:rsidR="00000000" w:rsidRPr="00000000">
        <w:rPr>
          <w:b w:val="1"/>
          <w:color w:val="009897"/>
          <w:sz w:val="40"/>
          <w:szCs w:val="40"/>
        </w:rPr>
        <w:drawing>
          <wp:inline distB="0" distT="0" distL="0" distR="0">
            <wp:extent cx="228175" cy="193041"/>
            <wp:effectExtent b="0" l="0" r="0" t="0"/>
            <wp:docPr id="605"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fait appel ou sélectionné des fournisseurs pour votre politique « numérique responsable » ? </w:t>
      </w:r>
      <w:r w:rsidDel="00000000" w:rsidR="00000000" w:rsidRPr="00000000">
        <w:rPr>
          <w:i w:val="1"/>
          <w:rtl w:val="0"/>
        </w:rPr>
        <w:t xml:space="preserve">(Choix des opérateurs ? Des fournisseurs d’énergie verte ?)</w:t>
      </w:r>
    </w:p>
    <w:p w:rsidR="00000000" w:rsidDel="00000000" w:rsidP="00000000" w:rsidRDefault="00000000" w:rsidRPr="00000000" w14:paraId="000001C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C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E">
      <w:pPr>
        <w:jc w:val="both"/>
        <w:rPr>
          <w:b w:val="1"/>
        </w:rPr>
      </w:pPr>
      <w:r w:rsidDel="00000000" w:rsidR="00000000" w:rsidRPr="00000000">
        <w:rPr>
          <w:b w:val="1"/>
          <w:color w:val="009897"/>
          <w:sz w:val="40"/>
          <w:szCs w:val="40"/>
        </w:rPr>
        <w:drawing>
          <wp:inline distB="0" distT="0" distL="0" distR="0">
            <wp:extent cx="228175" cy="193041"/>
            <wp:effectExtent b="0" l="0" r="0" t="0"/>
            <wp:docPr id="606"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CF">
      <w:pPr>
        <w:ind w:left="72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D0">
      <w:pPr>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08"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Communication et Marketing responsables</w:t>
      </w:r>
    </w:p>
    <w:p w:rsidR="00000000" w:rsidDel="00000000" w:rsidP="00000000" w:rsidRDefault="00000000" w:rsidRPr="00000000" w14:paraId="000001D1">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D2">
      <w:pPr>
        <w:spacing w:after="0" w:lineRule="auto"/>
        <w:jc w:val="both"/>
        <w:rPr/>
      </w:pPr>
      <w:r w:rsidDel="00000000" w:rsidR="00000000" w:rsidRPr="00000000">
        <w:rPr>
          <w:rtl w:val="0"/>
        </w:rPr>
        <w:t xml:space="preserve">Vous êtes une entreprise qui avez mis en place une démarche marketing responsable? Votre communication respecte des enjeux environnementaux, sociétaux, et économiques ? Vous êtes sensibles au moyen de communication que vous utilisez.</w:t>
      </w:r>
    </w:p>
    <w:p w:rsidR="00000000" w:rsidDel="00000000" w:rsidP="00000000" w:rsidRDefault="00000000" w:rsidRPr="00000000" w14:paraId="000001D3">
      <w:pPr>
        <w:jc w:val="both"/>
        <w:rPr/>
      </w:pPr>
      <w:r w:rsidDel="00000000" w:rsidR="00000000" w:rsidRPr="00000000">
        <w:rPr>
          <w:rtl w:val="0"/>
        </w:rPr>
        <w:t xml:space="preserve">Alors cette distinction s’adresse à vous !</w:t>
      </w:r>
    </w:p>
    <w:p w:rsidR="00000000" w:rsidDel="00000000" w:rsidP="00000000" w:rsidRDefault="00000000" w:rsidRPr="00000000" w14:paraId="000001D4">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D5">
      <w:pPr>
        <w:jc w:val="both"/>
        <w:rPr>
          <w:b w:val="1"/>
          <w:color w:val="ff0000"/>
        </w:rPr>
      </w:pPr>
      <w:r w:rsidDel="00000000" w:rsidR="00000000" w:rsidRPr="00000000">
        <w:rPr>
          <w:b w:val="1"/>
          <w:color w:val="009897"/>
          <w:sz w:val="40"/>
          <w:szCs w:val="40"/>
        </w:rPr>
        <w:drawing>
          <wp:inline distB="0" distT="0" distL="0" distR="0">
            <wp:extent cx="228175" cy="193041"/>
            <wp:effectExtent b="0" l="0" r="0" t="0"/>
            <wp:docPr id="597"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Prenez vous en compte l’impact environnemental de vos campagnes de communication ? </w:t>
      </w:r>
      <w:r w:rsidDel="00000000" w:rsidR="00000000" w:rsidRPr="00000000">
        <w:rPr>
          <w:rtl w:val="0"/>
        </w:rPr>
      </w:r>
    </w:p>
    <w:p w:rsidR="00000000" w:rsidDel="00000000" w:rsidP="00000000" w:rsidRDefault="00000000" w:rsidRPr="00000000" w14:paraId="000001D6">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7">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D8">
      <w:pPr>
        <w:jc w:val="both"/>
        <w:rPr>
          <w:b w:val="1"/>
        </w:rPr>
      </w:pPr>
      <w:r w:rsidDel="00000000" w:rsidR="00000000" w:rsidRPr="00000000">
        <w:rPr>
          <w:b w:val="1"/>
          <w:color w:val="009897"/>
          <w:sz w:val="40"/>
          <w:szCs w:val="40"/>
        </w:rPr>
        <w:drawing>
          <wp:inline distB="0" distT="0" distL="0" distR="0">
            <wp:extent cx="228175" cy="193041"/>
            <wp:effectExtent b="0" l="0" r="0" t="0"/>
            <wp:docPr id="598"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En quoi êtes-vous attentifs à la gestion de données personnelles et professionnelles ?</w:t>
      </w:r>
    </w:p>
    <w:p w:rsidR="00000000" w:rsidDel="00000000" w:rsidP="00000000" w:rsidRDefault="00000000" w:rsidRPr="00000000" w14:paraId="000001D9">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A">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DB">
      <w:pPr>
        <w:jc w:val="both"/>
        <w:rPr>
          <w:b w:val="1"/>
        </w:rPr>
      </w:pPr>
      <w:r w:rsidDel="00000000" w:rsidR="00000000" w:rsidRPr="00000000">
        <w:rPr>
          <w:b w:val="1"/>
          <w:color w:val="009897"/>
          <w:sz w:val="40"/>
          <w:szCs w:val="40"/>
        </w:rPr>
        <w:drawing>
          <wp:inline distB="0" distT="0" distL="0" distR="0">
            <wp:extent cx="228175" cy="193041"/>
            <wp:effectExtent b="0" l="0" r="0" t="0"/>
            <wp:docPr id="599"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choisi ou mis en place des canaux de diffusion et de vente plus écologiques et responsables ?</w:t>
      </w:r>
    </w:p>
    <w:p w:rsidR="00000000" w:rsidDel="00000000" w:rsidP="00000000" w:rsidRDefault="00000000" w:rsidRPr="00000000" w14:paraId="000001D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DE">
      <w:pPr>
        <w:jc w:val="both"/>
        <w:rPr>
          <w:b w:val="1"/>
        </w:rPr>
      </w:pPr>
      <w:r w:rsidDel="00000000" w:rsidR="00000000" w:rsidRPr="00000000">
        <w:rPr>
          <w:b w:val="1"/>
          <w:color w:val="009897"/>
          <w:sz w:val="40"/>
          <w:szCs w:val="40"/>
        </w:rPr>
        <w:drawing>
          <wp:inline distB="0" distT="0" distL="0" distR="0">
            <wp:extent cx="228175" cy="193041"/>
            <wp:effectExtent b="0" l="0" r="0" t="0"/>
            <wp:docPr id="600"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Vos produits répondent-ils à une logique d’éco conception </w:t>
      </w:r>
      <w:r w:rsidDel="00000000" w:rsidR="00000000" w:rsidRPr="00000000">
        <w:rPr>
          <w:i w:val="1"/>
          <w:rtl w:val="0"/>
        </w:rPr>
        <w:t xml:space="preserve">(choix du packaging, arrêt de distribution de prospectus, efforts faits dans le domaine du recyclage produit) ?</w:t>
      </w:r>
      <w:r w:rsidDel="00000000" w:rsidR="00000000" w:rsidRPr="00000000">
        <w:rPr>
          <w:rtl w:val="0"/>
        </w:rPr>
      </w:r>
    </w:p>
    <w:p w:rsidR="00000000" w:rsidDel="00000000" w:rsidP="00000000" w:rsidRDefault="00000000" w:rsidRPr="00000000" w14:paraId="000001D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E0">
      <w:pPr>
        <w:jc w:val="both"/>
        <w:rPr>
          <w:color w:val="0000ff"/>
        </w:rPr>
      </w:pPr>
      <w:r w:rsidDel="00000000" w:rsidR="00000000" w:rsidRPr="00000000">
        <w:rPr>
          <w:color w:val="dbe283"/>
          <w:rtl w:val="0"/>
        </w:rPr>
        <w:t xml:space="preserve">Expliquez : </w:t>
      </w:r>
      <w:r w:rsidDel="00000000" w:rsidR="00000000" w:rsidRPr="00000000">
        <w:rPr>
          <w:rtl w:val="0"/>
        </w:rPr>
      </w:r>
    </w:p>
    <w:p w:rsidR="00000000" w:rsidDel="00000000" w:rsidP="00000000" w:rsidRDefault="00000000" w:rsidRPr="00000000" w14:paraId="000001E1">
      <w:pPr>
        <w:jc w:val="both"/>
        <w:rPr>
          <w:b w:val="1"/>
        </w:rPr>
      </w:pPr>
      <w:r w:rsidDel="00000000" w:rsidR="00000000" w:rsidRPr="00000000">
        <w:rPr>
          <w:b w:val="1"/>
          <w:color w:val="009897"/>
          <w:sz w:val="40"/>
          <w:szCs w:val="40"/>
        </w:rPr>
        <w:drawing>
          <wp:inline distB="0" distT="0" distL="0" distR="0">
            <wp:extent cx="228175" cy="193041"/>
            <wp:effectExtent b="0" l="0" r="0" t="0"/>
            <wp:docPr id="601"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votre communication reflète la réalité de votre entreprise ? vous communiquez sincèrement et en toute transparence sur les résultats de votre entreprise en matière de RSE ? </w:t>
      </w:r>
    </w:p>
    <w:p w:rsidR="00000000" w:rsidDel="00000000" w:rsidP="00000000" w:rsidRDefault="00000000" w:rsidRPr="00000000" w14:paraId="000001E2">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E3">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E4">
      <w:pPr>
        <w:jc w:val="both"/>
        <w:rPr>
          <w:b w:val="1"/>
        </w:rPr>
      </w:pPr>
      <w:r w:rsidDel="00000000" w:rsidR="00000000" w:rsidRPr="00000000">
        <w:rPr>
          <w:color w:val="009897"/>
          <w:sz w:val="40"/>
          <w:szCs w:val="40"/>
        </w:rPr>
        <w:drawing>
          <wp:inline distB="0" distT="0" distL="0" distR="0">
            <wp:extent cx="228175" cy="193041"/>
            <wp:effectExtent b="0" l="0" r="0" t="0"/>
            <wp:docPr id="602"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E5">
      <w:pPr>
        <w:jc w:val="both"/>
        <w:rPr>
          <w:b w:val="1"/>
          <w:color w:val="ff0000"/>
        </w:rPr>
      </w:pPr>
      <w:r w:rsidDel="00000000" w:rsidR="00000000" w:rsidRPr="00000000">
        <w:rPr>
          <w:rtl w:val="0"/>
        </w:rPr>
      </w:r>
    </w:p>
    <w:p w:rsidR="00000000" w:rsidDel="00000000" w:rsidP="00000000" w:rsidRDefault="00000000" w:rsidRPr="00000000" w14:paraId="000001E6">
      <w:pPr>
        <w:jc w:val="both"/>
        <w:rPr>
          <w:b w:val="1"/>
          <w:color w:val="ff0000"/>
        </w:rPr>
      </w:pPr>
      <w:r w:rsidDel="00000000" w:rsidR="00000000" w:rsidRPr="00000000">
        <w:rPr>
          <w:rtl w:val="0"/>
        </w:rPr>
      </w:r>
    </w:p>
    <w:p w:rsidR="00000000" w:rsidDel="00000000" w:rsidP="00000000" w:rsidRDefault="00000000" w:rsidRPr="00000000" w14:paraId="000001E7">
      <w:pPr>
        <w:jc w:val="both"/>
        <w:rPr>
          <w:b w:val="1"/>
          <w:color w:val="ff0000"/>
        </w:rPr>
      </w:pPr>
      <w:r w:rsidDel="00000000" w:rsidR="00000000" w:rsidRPr="00000000">
        <w:rPr>
          <w:rtl w:val="0"/>
        </w:rPr>
      </w:r>
    </w:p>
    <w:p w:rsidR="00000000" w:rsidDel="00000000" w:rsidP="00000000" w:rsidRDefault="00000000" w:rsidRPr="00000000" w14:paraId="000001E8">
      <w:pPr>
        <w:jc w:val="both"/>
        <w:rPr>
          <w:b w:val="1"/>
          <w:color w:val="ff0000"/>
        </w:rPr>
      </w:pPr>
      <w:r w:rsidDel="00000000" w:rsidR="00000000" w:rsidRPr="00000000">
        <w:rPr>
          <w:rtl w:val="0"/>
        </w:rPr>
      </w:r>
    </w:p>
    <w:p w:rsidR="00000000" w:rsidDel="00000000" w:rsidP="00000000" w:rsidRDefault="00000000" w:rsidRPr="00000000" w14:paraId="000001E9">
      <w:pPr>
        <w:jc w:val="both"/>
        <w:rPr>
          <w:b w:val="1"/>
          <w:color w:val="ff0000"/>
        </w:rPr>
      </w:pPr>
      <w:r w:rsidDel="00000000" w:rsidR="00000000" w:rsidRPr="00000000">
        <w:rPr>
          <w:rtl w:val="0"/>
        </w:rPr>
      </w:r>
    </w:p>
    <w:p w:rsidR="00000000" w:rsidDel="00000000" w:rsidP="00000000" w:rsidRDefault="00000000" w:rsidRPr="00000000" w14:paraId="000001EA">
      <w:pPr>
        <w:jc w:val="both"/>
        <w:rPr>
          <w:b w:val="1"/>
          <w:color w:val="ff0000"/>
        </w:rPr>
      </w:pPr>
      <w:r w:rsidDel="00000000" w:rsidR="00000000" w:rsidRPr="00000000">
        <w:rPr>
          <w:rtl w:val="0"/>
        </w:rPr>
      </w:r>
    </w:p>
    <w:p w:rsidR="00000000" w:rsidDel="00000000" w:rsidP="00000000" w:rsidRDefault="00000000" w:rsidRPr="00000000" w14:paraId="000001EB">
      <w:pPr>
        <w:jc w:val="both"/>
        <w:rPr>
          <w:b w:val="1"/>
          <w:color w:val="ff0000"/>
        </w:rPr>
      </w:pPr>
      <w:r w:rsidDel="00000000" w:rsidR="00000000" w:rsidRPr="00000000">
        <w:rPr>
          <w:rtl w:val="0"/>
        </w:rPr>
      </w:r>
    </w:p>
    <w:p w:rsidR="00000000" w:rsidDel="00000000" w:rsidP="00000000" w:rsidRDefault="00000000" w:rsidRPr="00000000" w14:paraId="000001EC">
      <w:pPr>
        <w:jc w:val="both"/>
        <w:rPr>
          <w:b w:val="1"/>
          <w:color w:val="ff0000"/>
        </w:rPr>
      </w:pPr>
      <w:r w:rsidDel="00000000" w:rsidR="00000000" w:rsidRPr="00000000">
        <w:rPr>
          <w:rtl w:val="0"/>
        </w:rPr>
      </w:r>
    </w:p>
    <w:p w:rsidR="00000000" w:rsidDel="00000000" w:rsidP="00000000" w:rsidRDefault="00000000" w:rsidRPr="00000000" w14:paraId="000001ED">
      <w:pPr>
        <w:jc w:val="both"/>
        <w:rPr>
          <w:b w:val="1"/>
          <w:color w:val="ff0000"/>
        </w:rPr>
      </w:pPr>
      <w:r w:rsidDel="00000000" w:rsidR="00000000" w:rsidRPr="00000000">
        <w:rPr>
          <w:rtl w:val="0"/>
        </w:rPr>
      </w:r>
    </w:p>
    <w:p w:rsidR="00000000" w:rsidDel="00000000" w:rsidP="00000000" w:rsidRDefault="00000000" w:rsidRPr="00000000" w14:paraId="000001EE">
      <w:pPr>
        <w:jc w:val="both"/>
        <w:rPr>
          <w:b w:val="1"/>
          <w:color w:val="ff0000"/>
        </w:rPr>
      </w:pPr>
      <w:r w:rsidDel="00000000" w:rsidR="00000000" w:rsidRPr="00000000">
        <w:rPr>
          <w:rtl w:val="0"/>
        </w:rPr>
      </w:r>
    </w:p>
    <w:p w:rsidR="00000000" w:rsidDel="00000000" w:rsidP="00000000" w:rsidRDefault="00000000" w:rsidRPr="00000000" w14:paraId="000001EF">
      <w:pPr>
        <w:jc w:val="both"/>
        <w:rPr>
          <w:b w:val="1"/>
          <w:color w:val="ff0000"/>
        </w:rPr>
      </w:pPr>
      <w:r w:rsidDel="00000000" w:rsidR="00000000" w:rsidRPr="00000000">
        <w:rPr>
          <w:rtl w:val="0"/>
        </w:rPr>
      </w:r>
    </w:p>
    <w:p w:rsidR="00000000" w:rsidDel="00000000" w:rsidP="00000000" w:rsidRDefault="00000000" w:rsidRPr="00000000" w14:paraId="000001F0">
      <w:pPr>
        <w:jc w:val="both"/>
        <w:rPr>
          <w:b w:val="1"/>
          <w:color w:val="ff0000"/>
        </w:rPr>
      </w:pPr>
      <w:r w:rsidDel="00000000" w:rsidR="00000000" w:rsidRPr="00000000">
        <w:rPr>
          <w:rtl w:val="0"/>
        </w:rPr>
      </w:r>
    </w:p>
    <w:p w:rsidR="00000000" w:rsidDel="00000000" w:rsidP="00000000" w:rsidRDefault="00000000" w:rsidRPr="00000000" w14:paraId="000001F1">
      <w:pPr>
        <w:jc w:val="both"/>
        <w:rPr>
          <w:b w:val="1"/>
          <w:color w:val="ff0000"/>
        </w:rPr>
      </w:pPr>
      <w:r w:rsidDel="00000000" w:rsidR="00000000" w:rsidRPr="00000000">
        <w:rPr>
          <w:rtl w:val="0"/>
        </w:rPr>
      </w:r>
    </w:p>
    <w:p w:rsidR="00000000" w:rsidDel="00000000" w:rsidP="00000000" w:rsidRDefault="00000000" w:rsidRPr="00000000" w14:paraId="000001F2">
      <w:pPr>
        <w:jc w:val="both"/>
        <w:rPr>
          <w:b w:val="1"/>
          <w:color w:val="ff0000"/>
        </w:rPr>
      </w:pPr>
      <w:r w:rsidDel="00000000" w:rsidR="00000000" w:rsidRPr="00000000">
        <w:rPr>
          <w:rtl w:val="0"/>
        </w:rPr>
      </w:r>
    </w:p>
    <w:p w:rsidR="00000000" w:rsidDel="00000000" w:rsidP="00000000" w:rsidRDefault="00000000" w:rsidRPr="00000000" w14:paraId="000001F3">
      <w:pPr>
        <w:jc w:val="both"/>
        <w:rPr>
          <w:b w:val="1"/>
          <w:color w:val="ff0000"/>
        </w:rPr>
      </w:pPr>
      <w:r w:rsidDel="00000000" w:rsidR="00000000" w:rsidRPr="00000000">
        <w:rPr>
          <w:rtl w:val="0"/>
        </w:rPr>
      </w:r>
    </w:p>
    <w:p w:rsidR="00000000" w:rsidDel="00000000" w:rsidP="00000000" w:rsidRDefault="00000000" w:rsidRPr="00000000" w14:paraId="000001F4">
      <w:pPr>
        <w:jc w:val="both"/>
        <w:rPr>
          <w:b w:val="1"/>
          <w:color w:val="ff0000"/>
        </w:rPr>
      </w:pPr>
      <w:r w:rsidDel="00000000" w:rsidR="00000000" w:rsidRPr="00000000">
        <w:rPr>
          <w:rtl w:val="0"/>
        </w:rPr>
      </w:r>
    </w:p>
    <w:p w:rsidR="00000000" w:rsidDel="00000000" w:rsidP="00000000" w:rsidRDefault="00000000" w:rsidRPr="00000000" w14:paraId="000001F5">
      <w:pPr>
        <w:jc w:val="both"/>
        <w:rPr>
          <w:b w:val="1"/>
          <w:color w:val="ff0000"/>
        </w:rPr>
      </w:pPr>
      <w:r w:rsidDel="00000000" w:rsidR="00000000" w:rsidRPr="00000000">
        <w:rPr>
          <w:rtl w:val="0"/>
        </w:rPr>
      </w:r>
    </w:p>
    <w:p w:rsidR="00000000" w:rsidDel="00000000" w:rsidP="00000000" w:rsidRDefault="00000000" w:rsidRPr="00000000" w14:paraId="000001F6">
      <w:pPr>
        <w:jc w:val="both"/>
        <w:rPr>
          <w:b w:val="1"/>
          <w:color w:val="ff0000"/>
        </w:rPr>
      </w:pPr>
      <w:r w:rsidDel="00000000" w:rsidR="00000000" w:rsidRPr="00000000">
        <w:rPr>
          <w:rtl w:val="0"/>
        </w:rPr>
      </w:r>
    </w:p>
    <w:p w:rsidR="00000000" w:rsidDel="00000000" w:rsidP="00000000" w:rsidRDefault="00000000" w:rsidRPr="00000000" w14:paraId="000001F7">
      <w:pPr>
        <w:jc w:val="both"/>
        <w:rPr>
          <w:b w:val="1"/>
          <w:color w:val="ff0000"/>
        </w:rPr>
      </w:pPr>
      <w:r w:rsidDel="00000000" w:rsidR="00000000" w:rsidRPr="00000000">
        <w:rPr>
          <w:rtl w:val="0"/>
        </w:rPr>
      </w:r>
    </w:p>
    <w:p w:rsidR="00000000" w:rsidDel="00000000" w:rsidP="00000000" w:rsidRDefault="00000000" w:rsidRPr="00000000" w14:paraId="000001F8">
      <w:pPr>
        <w:jc w:val="both"/>
        <w:rPr>
          <w:b w:val="1"/>
          <w:color w:val="ff0000"/>
        </w:rPr>
      </w:pPr>
      <w:r w:rsidDel="00000000" w:rsidR="00000000" w:rsidRPr="00000000">
        <w:rPr>
          <w:rtl w:val="0"/>
        </w:rPr>
      </w:r>
    </w:p>
    <w:p w:rsidR="00000000" w:rsidDel="00000000" w:rsidP="00000000" w:rsidRDefault="00000000" w:rsidRPr="00000000" w14:paraId="000001F9">
      <w:pPr>
        <w:jc w:val="both"/>
        <w:rPr>
          <w:b w:val="1"/>
          <w:color w:val="ff0000"/>
        </w:rPr>
      </w:pPr>
      <w:r w:rsidDel="00000000" w:rsidR="00000000" w:rsidRPr="00000000">
        <w:rPr>
          <w:rtl w:val="0"/>
        </w:rPr>
      </w:r>
    </w:p>
    <w:p w:rsidR="00000000" w:rsidDel="00000000" w:rsidP="00000000" w:rsidRDefault="00000000" w:rsidRPr="00000000" w14:paraId="000001FA">
      <w:pPr>
        <w:jc w:val="both"/>
        <w:rPr>
          <w:b w:val="1"/>
          <w:color w:val="ff0000"/>
        </w:rPr>
      </w:pPr>
      <w:r w:rsidDel="00000000" w:rsidR="00000000" w:rsidRPr="00000000">
        <w:rPr>
          <w:rtl w:val="0"/>
        </w:rPr>
      </w:r>
    </w:p>
    <w:p w:rsidR="00000000" w:rsidDel="00000000" w:rsidP="00000000" w:rsidRDefault="00000000" w:rsidRPr="00000000" w14:paraId="000001FB">
      <w:pPr>
        <w:jc w:val="both"/>
        <w:rPr>
          <w:b w:val="1"/>
          <w:color w:val="ff0000"/>
        </w:rPr>
      </w:pPr>
      <w:r w:rsidDel="00000000" w:rsidR="00000000" w:rsidRPr="00000000">
        <w:rPr>
          <w:rtl w:val="0"/>
        </w:rPr>
      </w:r>
    </w:p>
    <w:p w:rsidR="00000000" w:rsidDel="00000000" w:rsidP="00000000" w:rsidRDefault="00000000" w:rsidRPr="00000000" w14:paraId="000001FC">
      <w:pPr>
        <w:jc w:val="both"/>
        <w:rPr>
          <w:b w:val="1"/>
          <w:color w:val="ff0000"/>
        </w:rPr>
      </w:pPr>
      <w:r w:rsidDel="00000000" w:rsidR="00000000" w:rsidRPr="00000000">
        <w:rPr>
          <w:rtl w:val="0"/>
        </w:rPr>
      </w:r>
    </w:p>
    <w:p w:rsidR="00000000" w:rsidDel="00000000" w:rsidP="00000000" w:rsidRDefault="00000000" w:rsidRPr="00000000" w14:paraId="000001FD">
      <w:pPr>
        <w:jc w:val="both"/>
        <w:rPr>
          <w:b w:val="1"/>
          <w:color w:val="ff0000"/>
        </w:rPr>
      </w:pPr>
      <w:r w:rsidDel="00000000" w:rsidR="00000000" w:rsidRPr="00000000">
        <w:rPr>
          <w:rtl w:val="0"/>
        </w:rPr>
      </w:r>
    </w:p>
    <w:p w:rsidR="00000000" w:rsidDel="00000000" w:rsidP="00000000" w:rsidRDefault="00000000" w:rsidRPr="00000000" w14:paraId="000001FE">
      <w:pPr>
        <w:jc w:val="both"/>
        <w:rPr>
          <w:b w:val="1"/>
          <w:color w:val="ff0000"/>
        </w:rPr>
      </w:pPr>
      <w:r w:rsidDel="00000000" w:rsidR="00000000" w:rsidRPr="00000000">
        <w:rPr>
          <w:rtl w:val="0"/>
        </w:rPr>
      </w:r>
    </w:p>
    <w:p w:rsidR="00000000" w:rsidDel="00000000" w:rsidP="00000000" w:rsidRDefault="00000000" w:rsidRPr="00000000" w14:paraId="000001FF">
      <w:pPr>
        <w:jc w:val="both"/>
        <w:rPr>
          <w:b w:val="1"/>
          <w:color w:val="ff0000"/>
        </w:rPr>
      </w:pPr>
      <w:r w:rsidDel="00000000" w:rsidR="00000000" w:rsidRPr="00000000">
        <w:rPr>
          <w:rtl w:val="0"/>
        </w:rPr>
      </w:r>
    </w:p>
    <w:p w:rsidR="00000000" w:rsidDel="00000000" w:rsidP="00000000" w:rsidRDefault="00000000" w:rsidRPr="00000000" w14:paraId="00000200">
      <w:pPr>
        <w:jc w:val="both"/>
        <w:rPr>
          <w:b w:val="1"/>
          <w:color w:val="ff0000"/>
        </w:rPr>
      </w:pPr>
      <w:r w:rsidDel="00000000" w:rsidR="00000000" w:rsidRPr="00000000">
        <w:rPr>
          <w:rtl w:val="0"/>
        </w:rPr>
      </w:r>
    </w:p>
    <w:p w:rsidR="00000000" w:rsidDel="00000000" w:rsidP="00000000" w:rsidRDefault="00000000" w:rsidRPr="00000000" w14:paraId="00000201">
      <w:pPr>
        <w:jc w:val="both"/>
        <w:rPr>
          <w:b w:val="1"/>
          <w:color w:val="ff0000"/>
        </w:rPr>
      </w:pPr>
      <w:r w:rsidDel="00000000" w:rsidR="00000000" w:rsidRPr="00000000">
        <w:rPr>
          <w:rtl w:val="0"/>
        </w:rPr>
      </w:r>
    </w:p>
    <w:p w:rsidR="00000000" w:rsidDel="00000000" w:rsidP="00000000" w:rsidRDefault="00000000" w:rsidRPr="00000000" w14:paraId="00000202">
      <w:pPr>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03"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Engagement Sociétal</w:t>
      </w:r>
    </w:p>
    <w:p w:rsidR="00000000" w:rsidDel="00000000" w:rsidP="00000000" w:rsidRDefault="00000000" w:rsidRPr="00000000" w14:paraId="00000203">
      <w:pPr>
        <w:jc w:val="both"/>
        <w:rPr>
          <w:b w:val="1"/>
        </w:rPr>
      </w:pPr>
      <w:r w:rsidDel="00000000" w:rsidR="00000000" w:rsidRPr="00000000">
        <w:rPr>
          <w:rtl w:val="0"/>
        </w:rPr>
      </w:r>
    </w:p>
    <w:p w:rsidR="00000000" w:rsidDel="00000000" w:rsidP="00000000" w:rsidRDefault="00000000" w:rsidRPr="00000000" w14:paraId="00000204">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205">
      <w:pPr>
        <w:spacing w:after="0" w:lineRule="auto"/>
        <w:jc w:val="both"/>
        <w:rPr/>
      </w:pPr>
      <w:r w:rsidDel="00000000" w:rsidR="00000000" w:rsidRPr="00000000">
        <w:rPr>
          <w:rtl w:val="0"/>
        </w:rPr>
        <w:t xml:space="preserve">Vous êtes une entreprise qui s’implique dans son écosystème. Vous interagissez avec lui en contribuant à son emploi et à son économie. Votre ancrage territorial est profond et vous mettez tout en œuvre pour garder un lien coopératif durable. En tant que dirigeant vous vous impliquez dans le milieu associatif de votre territoire. Vous essayez d’impliquer vos salariés dans une démarche citoyenne et dans la vie locale.</w:t>
      </w:r>
    </w:p>
    <w:p w:rsidR="00000000" w:rsidDel="00000000" w:rsidP="00000000" w:rsidRDefault="00000000" w:rsidRPr="00000000" w14:paraId="00000206">
      <w:pPr>
        <w:jc w:val="both"/>
        <w:rPr/>
      </w:pPr>
      <w:r w:rsidDel="00000000" w:rsidR="00000000" w:rsidRPr="00000000">
        <w:rPr>
          <w:rtl w:val="0"/>
        </w:rPr>
        <w:t xml:space="preserve">Alors ce prix est fait pour vous !</w:t>
      </w:r>
    </w:p>
    <w:p w:rsidR="00000000" w:rsidDel="00000000" w:rsidP="00000000" w:rsidRDefault="00000000" w:rsidRPr="00000000" w14:paraId="00000207">
      <w:pPr>
        <w:jc w:val="both"/>
        <w:rPr>
          <w:b w:val="1"/>
          <w:color w:val="009897"/>
          <w:sz w:val="24"/>
          <w:szCs w:val="24"/>
        </w:rPr>
      </w:pPr>
      <w:r w:rsidDel="00000000" w:rsidR="00000000" w:rsidRPr="00000000">
        <w:rPr>
          <w:b w:val="1"/>
          <w:color w:val="009897"/>
          <w:sz w:val="24"/>
          <w:szCs w:val="24"/>
          <w:rtl w:val="0"/>
        </w:rPr>
        <w:t xml:space="preserve">Questions :</w:t>
      </w:r>
    </w:p>
    <w:p w:rsidR="00000000" w:rsidDel="00000000" w:rsidP="00000000" w:rsidRDefault="00000000" w:rsidRPr="00000000" w14:paraId="00000208">
      <w:pPr>
        <w:jc w:val="both"/>
        <w:rPr>
          <w:b w:val="1"/>
        </w:rPr>
      </w:pPr>
      <w:r w:rsidDel="00000000" w:rsidR="00000000" w:rsidRPr="00000000">
        <w:rPr>
          <w:b w:val="1"/>
          <w:color w:val="009897"/>
          <w:sz w:val="40"/>
          <w:szCs w:val="40"/>
        </w:rPr>
        <w:drawing>
          <wp:inline distB="0" distT="0" distL="0" distR="0">
            <wp:extent cx="228175" cy="193041"/>
            <wp:effectExtent b="0" l="0" r="0" t="0"/>
            <wp:docPr id="592"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Etes-vous en lien avec des acteurs du territoire : collectivités, secteur de l'Economie Sociale et Solidaire, écoles, associations, établissement et service d'aide par le travail, entreprises adaptées, associations …</w:t>
      </w:r>
    </w:p>
    <w:p w:rsidR="00000000" w:rsidDel="00000000" w:rsidP="00000000" w:rsidRDefault="00000000" w:rsidRPr="00000000" w14:paraId="00000209">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0A">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0B">
      <w:pPr>
        <w:jc w:val="both"/>
        <w:rPr>
          <w:i w:val="1"/>
        </w:rPr>
      </w:pPr>
      <w:r w:rsidDel="00000000" w:rsidR="00000000" w:rsidRPr="00000000">
        <w:rPr>
          <w:b w:val="1"/>
          <w:color w:val="009897"/>
          <w:sz w:val="40"/>
          <w:szCs w:val="40"/>
        </w:rPr>
        <w:drawing>
          <wp:inline distB="0" distT="0" distL="0" distR="0">
            <wp:extent cx="228175" cy="193041"/>
            <wp:effectExtent b="0" l="0" r="0" t="0"/>
            <wp:docPr id="593"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Agissez-vous en faveur d’actions citoyennes (éducation, cultures, sport…) </w:t>
      </w:r>
      <w:r w:rsidDel="00000000" w:rsidR="00000000" w:rsidRPr="00000000">
        <w:rPr>
          <w:i w:val="1"/>
          <w:rtl w:val="0"/>
        </w:rPr>
        <w:t xml:space="preserve">(tarifs préférentiels, prêt de locaux pour des expositions, etc.) ?</w:t>
      </w:r>
    </w:p>
    <w:p w:rsidR="00000000" w:rsidDel="00000000" w:rsidP="00000000" w:rsidRDefault="00000000" w:rsidRPr="00000000" w14:paraId="0000020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0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0E">
      <w:pPr>
        <w:jc w:val="both"/>
        <w:rPr>
          <w:i w:val="1"/>
        </w:rPr>
      </w:pPr>
      <w:r w:rsidDel="00000000" w:rsidR="00000000" w:rsidRPr="00000000">
        <w:rPr>
          <w:b w:val="1"/>
          <w:color w:val="009897"/>
          <w:sz w:val="40"/>
          <w:szCs w:val="40"/>
        </w:rPr>
        <w:drawing>
          <wp:inline distB="0" distT="0" distL="0" distR="0">
            <wp:extent cx="228175" cy="193041"/>
            <wp:effectExtent b="0" l="0" r="0" t="0"/>
            <wp:docPr id="594"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favorisez-vous le développement de l'emploi et des compétences sur le territoire </w:t>
      </w:r>
      <w:r w:rsidDel="00000000" w:rsidR="00000000" w:rsidRPr="00000000">
        <w:rPr>
          <w:i w:val="1"/>
          <w:rtl w:val="0"/>
        </w:rPr>
        <w:t xml:space="preserve">(accueil de stagiaires, d'alternants, de personnes éloignées de l’emploi, relocalisation d’activités ou de filières, recherche d'un savoir-faire local, forum d’insertion, etc...) ?</w:t>
      </w:r>
    </w:p>
    <w:p w:rsidR="00000000" w:rsidDel="00000000" w:rsidP="00000000" w:rsidRDefault="00000000" w:rsidRPr="00000000" w14:paraId="0000020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10">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11">
      <w:pPr>
        <w:jc w:val="both"/>
        <w:rPr>
          <w:i w:val="1"/>
        </w:rPr>
      </w:pPr>
      <w:r w:rsidDel="00000000" w:rsidR="00000000" w:rsidRPr="00000000">
        <w:rPr>
          <w:b w:val="1"/>
          <w:color w:val="009897"/>
          <w:sz w:val="40"/>
          <w:szCs w:val="40"/>
        </w:rPr>
        <w:drawing>
          <wp:inline distB="0" distT="0" distL="0" distR="0">
            <wp:extent cx="228175" cy="193041"/>
            <wp:effectExtent b="0" l="0" r="0" t="0"/>
            <wp:docPr id="596"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Une part de votre valeur ajoutée est-elle redistribuée sur le territoire </w:t>
      </w:r>
      <w:r w:rsidDel="00000000" w:rsidR="00000000" w:rsidRPr="00000000">
        <w:rPr>
          <w:i w:val="1"/>
          <w:rtl w:val="0"/>
        </w:rPr>
        <w:t xml:space="preserve">(investissements dans l'économie locale, mécénat, sponsoring, bourses étudiantes, bénévolat, etc…) ?</w:t>
      </w:r>
    </w:p>
    <w:p w:rsidR="00000000" w:rsidDel="00000000" w:rsidP="00000000" w:rsidRDefault="00000000" w:rsidRPr="00000000" w14:paraId="00000212">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13">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14">
      <w:pPr>
        <w:jc w:val="both"/>
        <w:rPr>
          <w:b w:val="1"/>
        </w:rPr>
      </w:pPr>
      <w:r w:rsidDel="00000000" w:rsidR="00000000" w:rsidRPr="00000000">
        <w:rPr>
          <w:b w:val="1"/>
          <w:color w:val="009897"/>
          <w:sz w:val="40"/>
          <w:szCs w:val="40"/>
        </w:rPr>
        <w:pict>
          <v:shape id="_x0000_i1027" style="width:19.2pt;height:13.2pt;visibility:visible" type="#_x0000_t75">
            <v:imagedata r:href="rId6" r:id="rId5"/>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215">
      <w:pPr>
        <w:jc w:val="both"/>
        <w:rPr>
          <w:b w:val="1"/>
        </w:rPr>
      </w:pPr>
      <w:r w:rsidDel="00000000" w:rsidR="00000000" w:rsidRPr="00000000">
        <w:rPr>
          <w:rtl w:val="0"/>
        </w:rPr>
      </w:r>
    </w:p>
    <w:p w:rsidR="00000000" w:rsidDel="00000000" w:rsidP="00000000" w:rsidRDefault="00000000" w:rsidRPr="00000000" w14:paraId="00000216">
      <w:pPr>
        <w:jc w:val="both"/>
        <w:rPr>
          <w:b w:val="1"/>
        </w:rPr>
      </w:pPr>
      <w:r w:rsidDel="00000000" w:rsidR="00000000" w:rsidRPr="00000000">
        <w:rPr>
          <w:rtl w:val="0"/>
        </w:rPr>
      </w:r>
    </w:p>
    <w:p w:rsidR="00000000" w:rsidDel="00000000" w:rsidP="00000000" w:rsidRDefault="00000000" w:rsidRPr="00000000" w14:paraId="00000217">
      <w:pPr>
        <w:jc w:val="both"/>
        <w:rPr>
          <w:b w:val="1"/>
        </w:rPr>
      </w:pPr>
      <w:r w:rsidDel="00000000" w:rsidR="00000000" w:rsidRPr="00000000">
        <w:rPr>
          <w:rtl w:val="0"/>
        </w:rPr>
      </w:r>
    </w:p>
    <w:p w:rsidR="00000000" w:rsidDel="00000000" w:rsidP="00000000" w:rsidRDefault="00000000" w:rsidRPr="00000000" w14:paraId="00000218">
      <w:pPr>
        <w:jc w:val="both"/>
        <w:rPr>
          <w:b w:val="1"/>
        </w:rPr>
      </w:pPr>
      <w:r w:rsidDel="00000000" w:rsidR="00000000" w:rsidRPr="00000000">
        <w:rPr>
          <w:rtl w:val="0"/>
        </w:rPr>
      </w:r>
    </w:p>
    <w:p w:rsidR="00000000" w:rsidDel="00000000" w:rsidP="00000000" w:rsidRDefault="00000000" w:rsidRPr="00000000" w14:paraId="00000219">
      <w:pPr>
        <w:jc w:val="both"/>
        <w:rPr>
          <w:b w:val="1"/>
        </w:rPr>
      </w:pPr>
      <w:r w:rsidDel="00000000" w:rsidR="00000000" w:rsidRPr="00000000">
        <w:rPr>
          <w:rtl w:val="0"/>
        </w:rPr>
      </w:r>
    </w:p>
    <w:p w:rsidR="00000000" w:rsidDel="00000000" w:rsidP="00000000" w:rsidRDefault="00000000" w:rsidRPr="00000000" w14:paraId="0000021A">
      <w:pPr>
        <w:jc w:val="both"/>
        <w:rPr>
          <w:b w:val="1"/>
        </w:rPr>
      </w:pPr>
      <w:r w:rsidDel="00000000" w:rsidR="00000000" w:rsidRPr="00000000">
        <w:rPr>
          <w:rtl w:val="0"/>
        </w:rPr>
      </w:r>
    </w:p>
    <w:p w:rsidR="00000000" w:rsidDel="00000000" w:rsidP="00000000" w:rsidRDefault="00000000" w:rsidRPr="00000000" w14:paraId="0000021B">
      <w:pPr>
        <w:jc w:val="both"/>
        <w:rPr>
          <w:b w:val="1"/>
        </w:rPr>
      </w:pPr>
      <w:r w:rsidDel="00000000" w:rsidR="00000000" w:rsidRPr="00000000">
        <w:rPr>
          <w:rtl w:val="0"/>
        </w:rPr>
      </w:r>
    </w:p>
    <w:p w:rsidR="00000000" w:rsidDel="00000000" w:rsidP="00000000" w:rsidRDefault="00000000" w:rsidRPr="00000000" w14:paraId="0000021C">
      <w:pPr>
        <w:jc w:val="both"/>
        <w:rPr>
          <w:b w:val="1"/>
        </w:rPr>
      </w:pPr>
      <w:r w:rsidDel="00000000" w:rsidR="00000000" w:rsidRPr="00000000">
        <w:rPr>
          <w:rtl w:val="0"/>
        </w:rPr>
      </w:r>
    </w:p>
    <w:p w:rsidR="00000000" w:rsidDel="00000000" w:rsidP="00000000" w:rsidRDefault="00000000" w:rsidRPr="00000000" w14:paraId="0000021D">
      <w:pPr>
        <w:jc w:val="both"/>
        <w:rPr>
          <w:b w:val="1"/>
        </w:rPr>
      </w:pPr>
      <w:r w:rsidDel="00000000" w:rsidR="00000000" w:rsidRPr="00000000">
        <w:rPr>
          <w:rtl w:val="0"/>
        </w:rPr>
      </w:r>
    </w:p>
    <w:p w:rsidR="00000000" w:rsidDel="00000000" w:rsidP="00000000" w:rsidRDefault="00000000" w:rsidRPr="00000000" w14:paraId="0000021E">
      <w:pPr>
        <w:jc w:val="both"/>
        <w:rPr>
          <w:b w:val="1"/>
        </w:rPr>
      </w:pPr>
      <w:r w:rsidDel="00000000" w:rsidR="00000000" w:rsidRPr="00000000">
        <w:rPr>
          <w:rtl w:val="0"/>
        </w:rPr>
      </w:r>
    </w:p>
    <w:p w:rsidR="00000000" w:rsidDel="00000000" w:rsidP="00000000" w:rsidRDefault="00000000" w:rsidRPr="00000000" w14:paraId="0000021F">
      <w:pPr>
        <w:jc w:val="both"/>
        <w:rPr>
          <w:b w:val="1"/>
        </w:rPr>
      </w:pPr>
      <w:r w:rsidDel="00000000" w:rsidR="00000000" w:rsidRPr="00000000">
        <w:rPr>
          <w:rtl w:val="0"/>
        </w:rPr>
      </w:r>
    </w:p>
    <w:p w:rsidR="00000000" w:rsidDel="00000000" w:rsidP="00000000" w:rsidRDefault="00000000" w:rsidRPr="00000000" w14:paraId="00000220">
      <w:pPr>
        <w:jc w:val="both"/>
        <w:rPr>
          <w:b w:val="1"/>
        </w:rPr>
      </w:pPr>
      <w:r w:rsidDel="00000000" w:rsidR="00000000" w:rsidRPr="00000000">
        <w:rPr>
          <w:rtl w:val="0"/>
        </w:rPr>
      </w:r>
    </w:p>
    <w:p w:rsidR="00000000" w:rsidDel="00000000" w:rsidP="00000000" w:rsidRDefault="00000000" w:rsidRPr="00000000" w14:paraId="00000221">
      <w:pPr>
        <w:jc w:val="both"/>
        <w:rPr>
          <w:b w:val="1"/>
        </w:rPr>
      </w:pPr>
      <w:r w:rsidDel="00000000" w:rsidR="00000000" w:rsidRPr="00000000">
        <w:rPr>
          <w:rtl w:val="0"/>
        </w:rPr>
      </w:r>
    </w:p>
    <w:p w:rsidR="00000000" w:rsidDel="00000000" w:rsidP="00000000" w:rsidRDefault="00000000" w:rsidRPr="00000000" w14:paraId="00000222">
      <w:pPr>
        <w:jc w:val="both"/>
        <w:rPr>
          <w:b w:val="1"/>
        </w:rPr>
      </w:pPr>
      <w:r w:rsidDel="00000000" w:rsidR="00000000" w:rsidRPr="00000000">
        <w:rPr>
          <w:rtl w:val="0"/>
        </w:rPr>
      </w:r>
    </w:p>
    <w:p w:rsidR="00000000" w:rsidDel="00000000" w:rsidP="00000000" w:rsidRDefault="00000000" w:rsidRPr="00000000" w14:paraId="00000223">
      <w:pPr>
        <w:jc w:val="both"/>
        <w:rPr>
          <w:b w:val="1"/>
        </w:rPr>
      </w:pPr>
      <w:r w:rsidDel="00000000" w:rsidR="00000000" w:rsidRPr="00000000">
        <w:rPr>
          <w:rtl w:val="0"/>
        </w:rPr>
      </w:r>
    </w:p>
    <w:p w:rsidR="00000000" w:rsidDel="00000000" w:rsidP="00000000" w:rsidRDefault="00000000" w:rsidRPr="00000000" w14:paraId="00000224">
      <w:pPr>
        <w:jc w:val="both"/>
        <w:rPr>
          <w:b w:val="1"/>
        </w:rPr>
      </w:pPr>
      <w:r w:rsidDel="00000000" w:rsidR="00000000" w:rsidRPr="00000000">
        <w:rPr>
          <w:rtl w:val="0"/>
        </w:rPr>
      </w:r>
    </w:p>
    <w:p w:rsidR="00000000" w:rsidDel="00000000" w:rsidP="00000000" w:rsidRDefault="00000000" w:rsidRPr="00000000" w14:paraId="00000225">
      <w:pPr>
        <w:jc w:val="both"/>
        <w:rPr>
          <w:b w:val="1"/>
        </w:rPr>
      </w:pPr>
      <w:r w:rsidDel="00000000" w:rsidR="00000000" w:rsidRPr="00000000">
        <w:rPr>
          <w:rtl w:val="0"/>
        </w:rPr>
      </w:r>
    </w:p>
    <w:p w:rsidR="00000000" w:rsidDel="00000000" w:rsidP="00000000" w:rsidRDefault="00000000" w:rsidRPr="00000000" w14:paraId="00000226">
      <w:pPr>
        <w:jc w:val="both"/>
        <w:rPr>
          <w:b w:val="1"/>
        </w:rPr>
      </w:pPr>
      <w:r w:rsidDel="00000000" w:rsidR="00000000" w:rsidRPr="00000000">
        <w:rPr>
          <w:rtl w:val="0"/>
        </w:rPr>
      </w:r>
    </w:p>
    <w:p w:rsidR="00000000" w:rsidDel="00000000" w:rsidP="00000000" w:rsidRDefault="00000000" w:rsidRPr="00000000" w14:paraId="00000227">
      <w:pPr>
        <w:jc w:val="both"/>
        <w:rPr>
          <w:b w:val="1"/>
        </w:rPr>
      </w:pPr>
      <w:r w:rsidDel="00000000" w:rsidR="00000000" w:rsidRPr="00000000">
        <w:rPr>
          <w:rtl w:val="0"/>
        </w:rPr>
      </w:r>
    </w:p>
    <w:p w:rsidR="00000000" w:rsidDel="00000000" w:rsidP="00000000" w:rsidRDefault="00000000" w:rsidRPr="00000000" w14:paraId="00000228">
      <w:pPr>
        <w:jc w:val="both"/>
        <w:rPr>
          <w:b w:val="1"/>
        </w:rPr>
      </w:pPr>
      <w:r w:rsidDel="00000000" w:rsidR="00000000" w:rsidRPr="00000000">
        <w:rPr>
          <w:rtl w:val="0"/>
        </w:rPr>
      </w:r>
    </w:p>
    <w:p w:rsidR="00000000" w:rsidDel="00000000" w:rsidP="00000000" w:rsidRDefault="00000000" w:rsidRPr="00000000" w14:paraId="00000229">
      <w:pPr>
        <w:jc w:val="both"/>
        <w:rPr>
          <w:b w:val="1"/>
        </w:rPr>
      </w:pPr>
      <w:r w:rsidDel="00000000" w:rsidR="00000000" w:rsidRPr="00000000">
        <w:rPr>
          <w:rtl w:val="0"/>
        </w:rPr>
      </w:r>
    </w:p>
    <w:p w:rsidR="00000000" w:rsidDel="00000000" w:rsidP="00000000" w:rsidRDefault="00000000" w:rsidRPr="00000000" w14:paraId="0000022A">
      <w:pPr>
        <w:jc w:val="both"/>
        <w:rPr>
          <w:b w:val="1"/>
        </w:rPr>
      </w:pPr>
      <w:r w:rsidDel="00000000" w:rsidR="00000000" w:rsidRPr="00000000">
        <w:rPr>
          <w:rtl w:val="0"/>
        </w:rPr>
      </w:r>
    </w:p>
    <w:p w:rsidR="00000000" w:rsidDel="00000000" w:rsidP="00000000" w:rsidRDefault="00000000" w:rsidRPr="00000000" w14:paraId="0000022B">
      <w:pPr>
        <w:jc w:val="both"/>
        <w:rPr>
          <w:b w:val="1"/>
        </w:rPr>
      </w:pPr>
      <w:r w:rsidDel="00000000" w:rsidR="00000000" w:rsidRPr="00000000">
        <w:rPr>
          <w:rtl w:val="0"/>
        </w:rPr>
      </w:r>
    </w:p>
    <w:p w:rsidR="00000000" w:rsidDel="00000000" w:rsidP="00000000" w:rsidRDefault="00000000" w:rsidRPr="00000000" w14:paraId="0000022C">
      <w:pPr>
        <w:jc w:val="both"/>
        <w:rPr>
          <w:b w:val="1"/>
        </w:rPr>
      </w:pPr>
      <w:r w:rsidDel="00000000" w:rsidR="00000000" w:rsidRPr="00000000">
        <w:rPr>
          <w:rtl w:val="0"/>
        </w:rPr>
      </w:r>
    </w:p>
    <w:p w:rsidR="00000000" w:rsidDel="00000000" w:rsidP="00000000" w:rsidRDefault="00000000" w:rsidRPr="00000000" w14:paraId="0000022D">
      <w:pPr>
        <w:jc w:val="both"/>
        <w:rPr>
          <w:b w:val="1"/>
        </w:rPr>
      </w:pPr>
      <w:r w:rsidDel="00000000" w:rsidR="00000000" w:rsidRPr="00000000">
        <w:rPr>
          <w:rtl w:val="0"/>
        </w:rPr>
      </w:r>
    </w:p>
    <w:p w:rsidR="00000000" w:rsidDel="00000000" w:rsidP="00000000" w:rsidRDefault="00000000" w:rsidRPr="00000000" w14:paraId="0000022E">
      <w:pPr>
        <w:jc w:val="both"/>
        <w:rPr>
          <w:b w:val="1"/>
        </w:rPr>
      </w:pPr>
      <w:r w:rsidDel="00000000" w:rsidR="00000000" w:rsidRPr="00000000">
        <w:rPr>
          <w:rtl w:val="0"/>
        </w:rPr>
      </w:r>
    </w:p>
    <w:p w:rsidR="00000000" w:rsidDel="00000000" w:rsidP="00000000" w:rsidRDefault="00000000" w:rsidRPr="00000000" w14:paraId="0000022F">
      <w:pPr>
        <w:jc w:val="both"/>
        <w:rPr>
          <w:b w:val="1"/>
        </w:rPr>
      </w:pPr>
      <w:r w:rsidDel="00000000" w:rsidR="00000000" w:rsidRPr="00000000">
        <w:rPr>
          <w:rtl w:val="0"/>
        </w:rPr>
      </w:r>
    </w:p>
    <w:p w:rsidR="00000000" w:rsidDel="00000000" w:rsidP="00000000" w:rsidRDefault="00000000" w:rsidRPr="00000000" w14:paraId="00000230">
      <w:pPr>
        <w:jc w:val="both"/>
        <w:rPr>
          <w:b w:val="1"/>
        </w:rPr>
      </w:pPr>
      <w:r w:rsidDel="00000000" w:rsidR="00000000" w:rsidRPr="00000000">
        <w:rPr>
          <w:rtl w:val="0"/>
        </w:rPr>
      </w:r>
    </w:p>
    <w:p w:rsidR="00000000" w:rsidDel="00000000" w:rsidP="00000000" w:rsidRDefault="00000000" w:rsidRPr="00000000" w14:paraId="00000231">
      <w:pPr>
        <w:rPr>
          <w:b w:val="1"/>
        </w:rPr>
      </w:pPr>
      <w:r w:rsidDel="00000000" w:rsidR="00000000" w:rsidRPr="00000000">
        <w:rPr>
          <w:rtl w:val="0"/>
        </w:rPr>
      </w:r>
    </w:p>
    <w:p w:rsidR="00000000" w:rsidDel="00000000" w:rsidP="00000000" w:rsidRDefault="00000000" w:rsidRPr="00000000" w14:paraId="00000232">
      <w:pPr>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34"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Relations Fournisseurs et Achats Responsables</w:t>
      </w:r>
    </w:p>
    <w:p w:rsidR="00000000" w:rsidDel="00000000" w:rsidP="00000000" w:rsidRDefault="00000000" w:rsidRPr="00000000" w14:paraId="00000233">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234">
      <w:pPr>
        <w:spacing w:after="0" w:lineRule="auto"/>
        <w:jc w:val="both"/>
        <w:rPr/>
      </w:pPr>
      <w:r w:rsidDel="00000000" w:rsidR="00000000" w:rsidRPr="00000000">
        <w:rPr>
          <w:rtl w:val="0"/>
        </w:rPr>
        <w:t xml:space="preserve">Vous considérez l’éthique comme une dimension stratégique importante de votre entreprise. Vous démontrez un leadership et une exemplarité en la matière et êtes particulièrement vigilant à la loyauté dans vos interactions avec vos parties prenantes (fournisseurs, clients, collaborateurs) ?</w:t>
      </w:r>
    </w:p>
    <w:p w:rsidR="00000000" w:rsidDel="00000000" w:rsidP="00000000" w:rsidRDefault="00000000" w:rsidRPr="00000000" w14:paraId="00000235">
      <w:pPr>
        <w:jc w:val="both"/>
        <w:rPr/>
      </w:pPr>
      <w:r w:rsidDel="00000000" w:rsidR="00000000" w:rsidRPr="00000000">
        <w:rPr>
          <w:rtl w:val="0"/>
        </w:rPr>
        <w:t xml:space="preserve">Alors cette distinction est faite pour vous.</w:t>
      </w:r>
    </w:p>
    <w:p w:rsidR="00000000" w:rsidDel="00000000" w:rsidP="00000000" w:rsidRDefault="00000000" w:rsidRPr="00000000" w14:paraId="00000236">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237">
      <w:pPr>
        <w:jc w:val="both"/>
        <w:rPr>
          <w:b w:val="1"/>
        </w:rPr>
      </w:pPr>
      <w:r w:rsidDel="00000000" w:rsidR="00000000" w:rsidRPr="00000000">
        <w:rPr>
          <w:b w:val="1"/>
          <w:color w:val="009897"/>
          <w:sz w:val="40"/>
          <w:szCs w:val="40"/>
        </w:rPr>
        <w:drawing>
          <wp:inline distB="0" distT="0" distL="0" distR="0">
            <wp:extent cx="228175" cy="193041"/>
            <wp:effectExtent b="0" l="0" r="0" t="0"/>
            <wp:docPr id="636"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avez mis en place des pratiques commerciales vertueuses </w:t>
      </w:r>
      <w:r w:rsidDel="00000000" w:rsidR="00000000" w:rsidRPr="00000000">
        <w:rPr>
          <w:i w:val="1"/>
          <w:rtl w:val="0"/>
        </w:rPr>
        <w:t xml:space="preserve">(éthique sur les cadeaux acceptables ou non, transparence des devis, délais de paiement, etc.) ?</w:t>
      </w:r>
      <w:r w:rsidDel="00000000" w:rsidR="00000000" w:rsidRPr="00000000">
        <w:rPr>
          <w:rtl w:val="0"/>
        </w:rPr>
      </w:r>
    </w:p>
    <w:p w:rsidR="00000000" w:rsidDel="00000000" w:rsidP="00000000" w:rsidRDefault="00000000" w:rsidRPr="00000000" w14:paraId="00000238">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39">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3A">
      <w:pPr>
        <w:jc w:val="both"/>
        <w:rPr>
          <w:b w:val="1"/>
        </w:rPr>
      </w:pPr>
      <w:r w:rsidDel="00000000" w:rsidR="00000000" w:rsidRPr="00000000">
        <w:rPr>
          <w:b w:val="1"/>
          <w:color w:val="009897"/>
          <w:sz w:val="40"/>
          <w:szCs w:val="40"/>
        </w:rPr>
        <w:drawing>
          <wp:inline distB="0" distT="0" distL="0" distR="0">
            <wp:extent cx="228175" cy="193041"/>
            <wp:effectExtent b="0" l="0" r="0" t="0"/>
            <wp:docPr id="638"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mettez un point d’honneur à jouer le jeu d’une concurrence loyale </w:t>
      </w:r>
      <w:r w:rsidDel="00000000" w:rsidR="00000000" w:rsidRPr="00000000">
        <w:rPr>
          <w:i w:val="1"/>
          <w:rtl w:val="0"/>
        </w:rPr>
        <w:t xml:space="preserve">(vous fuyez les ententes sur le prix, le débauchage, le démarchage déloyal de la clientèle, etc.) ?</w:t>
      </w:r>
      <w:r w:rsidDel="00000000" w:rsidR="00000000" w:rsidRPr="00000000">
        <w:rPr>
          <w:rtl w:val="0"/>
        </w:rPr>
      </w:r>
    </w:p>
    <w:p w:rsidR="00000000" w:rsidDel="00000000" w:rsidP="00000000" w:rsidRDefault="00000000" w:rsidRPr="00000000" w14:paraId="0000023B">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3C">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3D">
      <w:pPr>
        <w:jc w:val="both"/>
        <w:rPr>
          <w:i w:val="1"/>
        </w:rPr>
      </w:pPr>
      <w:r w:rsidDel="00000000" w:rsidR="00000000" w:rsidRPr="00000000">
        <w:rPr>
          <w:b w:val="1"/>
          <w:color w:val="009897"/>
          <w:sz w:val="40"/>
          <w:szCs w:val="40"/>
        </w:rPr>
        <w:drawing>
          <wp:inline distB="0" distT="0" distL="0" distR="0">
            <wp:extent cx="228175" cy="193041"/>
            <wp:effectExtent b="0" l="0" r="0" t="0"/>
            <wp:docPr id="640"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impliquez vos clients, vos salariés et vos sous-traitants dans votre démarche éthique ?  charte partage des valeurs, informations…</w:t>
      </w:r>
      <w:r w:rsidDel="00000000" w:rsidR="00000000" w:rsidRPr="00000000">
        <w:rPr>
          <w:rtl w:val="0"/>
        </w:rPr>
      </w:r>
    </w:p>
    <w:p w:rsidR="00000000" w:rsidDel="00000000" w:rsidP="00000000" w:rsidRDefault="00000000" w:rsidRPr="00000000" w14:paraId="0000023E">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3F">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40">
      <w:pPr>
        <w:spacing w:after="280" w:before="280" w:line="240" w:lineRule="auto"/>
        <w:rPr/>
      </w:pPr>
      <w:r w:rsidDel="00000000" w:rsidR="00000000" w:rsidRPr="00000000">
        <w:rPr>
          <w:b w:val="1"/>
          <w:color w:val="009897"/>
          <w:sz w:val="40"/>
          <w:szCs w:val="40"/>
        </w:rPr>
        <w:drawing>
          <wp:inline distB="0" distT="0" distL="0" distR="0">
            <wp:extent cx="228175" cy="193041"/>
            <wp:effectExtent b="0" l="0" r="0" t="0"/>
            <wp:docPr id="643"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travaillez-vous de manière responsable avec vos fournisseurs</w:t>
      </w:r>
      <w:r w:rsidDel="00000000" w:rsidR="00000000" w:rsidRPr="00000000">
        <w:rPr>
          <w:rtl w:val="0"/>
        </w:rPr>
        <w:t xml:space="preserve"> </w:t>
      </w:r>
      <w:r w:rsidDel="00000000" w:rsidR="00000000" w:rsidRPr="00000000">
        <w:rPr>
          <w:i w:val="1"/>
          <w:rtl w:val="0"/>
        </w:rPr>
        <w:t xml:space="preserve">(Respect des délais paiement, prise en compte des Coûts Totaux, critères claires d’attribution de vos consultations, …) ?</w:t>
      </w:r>
      <w:r w:rsidDel="00000000" w:rsidR="00000000" w:rsidRPr="00000000">
        <w:rPr>
          <w:rtl w:val="0"/>
        </w:rPr>
        <w:t xml:space="preserve"> </w:t>
      </w:r>
    </w:p>
    <w:p w:rsidR="00000000" w:rsidDel="00000000" w:rsidP="00000000" w:rsidRDefault="00000000" w:rsidRPr="00000000" w14:paraId="00000241">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42">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43">
      <w:pPr>
        <w:spacing w:after="280" w:before="280" w:line="240" w:lineRule="auto"/>
        <w:rPr/>
      </w:pPr>
      <w:r w:rsidDel="00000000" w:rsidR="00000000" w:rsidRPr="00000000">
        <w:rPr>
          <w:b w:val="1"/>
          <w:color w:val="009897"/>
          <w:sz w:val="40"/>
          <w:szCs w:val="40"/>
        </w:rPr>
        <w:drawing>
          <wp:inline distB="0" distT="0" distL="0" distR="0">
            <wp:extent cx="228175" cy="193041"/>
            <wp:effectExtent b="0" l="0" r="0" t="0"/>
            <wp:docPr id="560"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des critères RSE sur vos achats de produits et services améliorant votre impact</w:t>
      </w:r>
      <w:r w:rsidDel="00000000" w:rsidR="00000000" w:rsidRPr="00000000">
        <w:rPr>
          <w:rtl w:val="0"/>
        </w:rPr>
        <w:t xml:space="preserve"> </w:t>
      </w:r>
      <w:r w:rsidDel="00000000" w:rsidR="00000000" w:rsidRPr="00000000">
        <w:rPr>
          <w:i w:val="1"/>
          <w:rtl w:val="0"/>
        </w:rPr>
        <w:t xml:space="preserve">(produit écolabel, local, bio, labellisé) ?  </w:t>
      </w:r>
      <w:r w:rsidDel="00000000" w:rsidR="00000000" w:rsidRPr="00000000">
        <w:rPr>
          <w:rtl w:val="0"/>
        </w:rPr>
      </w:r>
    </w:p>
    <w:p w:rsidR="00000000" w:rsidDel="00000000" w:rsidP="00000000" w:rsidRDefault="00000000" w:rsidRPr="00000000" w14:paraId="00000244">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45">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46">
      <w:pPr>
        <w:jc w:val="both"/>
        <w:rPr>
          <w:b w:val="1"/>
        </w:rPr>
      </w:pPr>
      <w:r w:rsidDel="00000000" w:rsidR="00000000" w:rsidRPr="00000000">
        <w:rPr>
          <w:b w:val="1"/>
          <w:color w:val="009897"/>
          <w:sz w:val="40"/>
          <w:szCs w:val="40"/>
        </w:rPr>
        <w:drawing>
          <wp:inline distB="0" distT="0" distL="0" distR="0">
            <wp:extent cx="228175" cy="193041"/>
            <wp:effectExtent b="0" l="0" r="0" t="0"/>
            <wp:docPr id="559"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247">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48">
      <w:pPr>
        <w:ind w:left="720" w:firstLine="0"/>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563"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Prix spécial du Jury CPME 34</w:t>
      </w:r>
    </w:p>
    <w:p w:rsidR="00000000" w:rsidDel="00000000" w:rsidP="00000000" w:rsidRDefault="00000000" w:rsidRPr="00000000" w14:paraId="00000249">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rtl w:val="0"/>
        </w:rPr>
      </w:r>
    </w:p>
    <w:p w:rsidR="00000000" w:rsidDel="00000000" w:rsidP="00000000" w:rsidRDefault="00000000" w:rsidRPr="00000000" w14:paraId="0000024A">
      <w:pPr>
        <w:jc w:val="both"/>
        <w:rPr>
          <w:b w:val="1"/>
        </w:rPr>
      </w:pPr>
      <w:r w:rsidDel="00000000" w:rsidR="00000000" w:rsidRPr="00000000">
        <w:rPr>
          <w:b w:val="1"/>
          <w:rtl w:val="0"/>
        </w:rPr>
        <w:t xml:space="preserve">Le prix spécial de la CPME 34 s’adresse aux entreprises de plus de 50 salariés.</w:t>
      </w:r>
    </w:p>
    <w:p w:rsidR="00000000" w:rsidDel="00000000" w:rsidP="00000000" w:rsidRDefault="00000000" w:rsidRPr="00000000" w14:paraId="0000024B">
      <w:pPr>
        <w:jc w:val="both"/>
        <w:rPr>
          <w:b w:val="1"/>
        </w:rPr>
      </w:pPr>
      <w:r w:rsidDel="00000000" w:rsidR="00000000" w:rsidRPr="00000000">
        <w:rPr>
          <w:b w:val="1"/>
          <w:rtl w:val="0"/>
        </w:rPr>
        <w:t xml:space="preserve">Les participants devront répondre à l’intégralité des catégories qui constituent les Distinctions #ERE34 :</w:t>
      </w:r>
    </w:p>
    <w:p w:rsidR="00000000" w:rsidDel="00000000" w:rsidP="00000000" w:rsidRDefault="00000000" w:rsidRPr="00000000" w14:paraId="0000024C">
      <w:pPr>
        <w:jc w:val="both"/>
        <w:rPr>
          <w:b w:val="1"/>
        </w:rPr>
      </w:pPr>
      <w:r w:rsidDel="00000000" w:rsidR="00000000" w:rsidRPr="00000000">
        <w:rPr>
          <w:rtl w:val="0"/>
        </w:rPr>
      </w:r>
    </w:p>
    <w:p w:rsidR="00000000" w:rsidDel="00000000" w:rsidP="00000000" w:rsidRDefault="00000000" w:rsidRPr="00000000" w14:paraId="0000024D">
      <w:pPr>
        <w:ind w:left="926" w:firstLine="0"/>
        <w:jc w:val="both"/>
        <w:rPr>
          <w:b w:val="1"/>
          <w:color w:val="009897"/>
          <w:sz w:val="28"/>
          <w:szCs w:val="28"/>
        </w:rPr>
      </w:pPr>
      <w:r w:rsidDel="00000000" w:rsidR="00000000" w:rsidRPr="00000000">
        <w:rPr>
          <w:b w:val="1"/>
          <w:color w:val="009897"/>
          <w:sz w:val="28"/>
          <w:szCs w:val="28"/>
          <w:rtl w:val="0"/>
        </w:rPr>
        <w:t xml:space="preserve">« Engagement Humain et Management Responsable »</w:t>
      </w:r>
    </w:p>
    <w:p w:rsidR="00000000" w:rsidDel="00000000" w:rsidP="00000000" w:rsidRDefault="00000000" w:rsidRPr="00000000" w14:paraId="0000024E">
      <w:pPr>
        <w:ind w:left="926" w:firstLine="0"/>
        <w:jc w:val="both"/>
        <w:rPr>
          <w:b w:val="1"/>
          <w:color w:val="009897"/>
          <w:sz w:val="28"/>
          <w:szCs w:val="28"/>
        </w:rPr>
      </w:pPr>
      <w:r w:rsidDel="00000000" w:rsidR="00000000" w:rsidRPr="00000000">
        <w:rPr>
          <w:b w:val="1"/>
          <w:color w:val="009897"/>
          <w:sz w:val="28"/>
          <w:szCs w:val="28"/>
          <w:rtl w:val="0"/>
        </w:rPr>
        <w:t xml:space="preserve">« Recrutement et Management Inclusif : lutte contre les discriminations »</w:t>
      </w:r>
    </w:p>
    <w:p w:rsidR="00000000" w:rsidDel="00000000" w:rsidP="00000000" w:rsidRDefault="00000000" w:rsidRPr="00000000" w14:paraId="0000024F">
      <w:pPr>
        <w:ind w:left="926" w:firstLine="0"/>
        <w:jc w:val="both"/>
        <w:rPr>
          <w:b w:val="1"/>
          <w:color w:val="009897"/>
          <w:sz w:val="28"/>
          <w:szCs w:val="28"/>
        </w:rPr>
      </w:pPr>
      <w:r w:rsidDel="00000000" w:rsidR="00000000" w:rsidRPr="00000000">
        <w:rPr>
          <w:b w:val="1"/>
          <w:color w:val="009897"/>
          <w:sz w:val="28"/>
          <w:szCs w:val="28"/>
          <w:rtl w:val="0"/>
        </w:rPr>
        <w:t xml:space="preserve">« Gestion Environnementale »</w:t>
      </w:r>
    </w:p>
    <w:p w:rsidR="00000000" w:rsidDel="00000000" w:rsidP="00000000" w:rsidRDefault="00000000" w:rsidRPr="00000000" w14:paraId="00000250">
      <w:pPr>
        <w:ind w:left="926" w:firstLine="0"/>
        <w:jc w:val="both"/>
        <w:rPr>
          <w:b w:val="1"/>
          <w:color w:val="009897"/>
          <w:sz w:val="28"/>
          <w:szCs w:val="28"/>
        </w:rPr>
      </w:pPr>
      <w:r w:rsidDel="00000000" w:rsidR="00000000" w:rsidRPr="00000000">
        <w:rPr>
          <w:b w:val="1"/>
          <w:color w:val="009897"/>
          <w:sz w:val="28"/>
          <w:szCs w:val="28"/>
          <w:rtl w:val="0"/>
        </w:rPr>
        <w:t xml:space="preserve">« Le Numérique Responsable »  </w:t>
      </w:r>
    </w:p>
    <w:p w:rsidR="00000000" w:rsidDel="00000000" w:rsidP="00000000" w:rsidRDefault="00000000" w:rsidRPr="00000000" w14:paraId="00000251">
      <w:pPr>
        <w:ind w:left="926" w:firstLine="0"/>
        <w:jc w:val="both"/>
        <w:rPr>
          <w:b w:val="1"/>
          <w:color w:val="009897"/>
          <w:sz w:val="28"/>
          <w:szCs w:val="28"/>
        </w:rPr>
      </w:pPr>
      <w:r w:rsidDel="00000000" w:rsidR="00000000" w:rsidRPr="00000000">
        <w:rPr>
          <w:b w:val="1"/>
          <w:color w:val="009897"/>
          <w:sz w:val="28"/>
          <w:szCs w:val="28"/>
          <w:rtl w:val="0"/>
        </w:rPr>
        <w:t xml:space="preserve">« Communication et Marketing Responsable »</w:t>
      </w:r>
    </w:p>
    <w:p w:rsidR="00000000" w:rsidDel="00000000" w:rsidP="00000000" w:rsidRDefault="00000000" w:rsidRPr="00000000" w14:paraId="00000252">
      <w:pPr>
        <w:ind w:left="926" w:firstLine="0"/>
        <w:jc w:val="both"/>
        <w:rPr>
          <w:b w:val="1"/>
          <w:color w:val="009897"/>
          <w:sz w:val="28"/>
          <w:szCs w:val="28"/>
        </w:rPr>
      </w:pPr>
      <w:r w:rsidDel="00000000" w:rsidR="00000000" w:rsidRPr="00000000">
        <w:rPr>
          <w:b w:val="1"/>
          <w:color w:val="009897"/>
          <w:sz w:val="28"/>
          <w:szCs w:val="28"/>
          <w:rtl w:val="0"/>
        </w:rPr>
        <w:t xml:space="preserve">« L’Engagement Sociétal »</w:t>
      </w:r>
    </w:p>
    <w:p w:rsidR="00000000" w:rsidDel="00000000" w:rsidP="00000000" w:rsidRDefault="00000000" w:rsidRPr="00000000" w14:paraId="00000253">
      <w:pPr>
        <w:ind w:left="926" w:firstLine="0"/>
        <w:jc w:val="both"/>
        <w:rPr>
          <w:b w:val="1"/>
          <w:color w:val="009897"/>
          <w:sz w:val="28"/>
          <w:szCs w:val="28"/>
        </w:rPr>
      </w:pPr>
      <w:r w:rsidDel="00000000" w:rsidR="00000000" w:rsidRPr="00000000">
        <w:rPr>
          <w:b w:val="1"/>
          <w:color w:val="009897"/>
          <w:sz w:val="28"/>
          <w:szCs w:val="28"/>
          <w:rtl w:val="0"/>
        </w:rPr>
        <w:t xml:space="preserve">« Relations Fournisseurs et Achats Responsables »</w:t>
      </w:r>
    </w:p>
    <w:p w:rsidR="00000000" w:rsidDel="00000000" w:rsidP="00000000" w:rsidRDefault="00000000" w:rsidRPr="00000000" w14:paraId="00000254">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55">
      <w:pPr>
        <w:jc w:val="both"/>
        <w:rPr>
          <w:b w:val="1"/>
        </w:rPr>
      </w:pPr>
      <w:r w:rsidDel="00000000" w:rsidR="00000000" w:rsidRPr="00000000">
        <w:rPr>
          <w:rtl w:val="0"/>
        </w:rPr>
      </w:r>
    </w:p>
    <w:p w:rsidR="00000000" w:rsidDel="00000000" w:rsidP="00000000" w:rsidRDefault="00000000" w:rsidRPr="00000000" w14:paraId="00000256">
      <w:pPr>
        <w:jc w:val="both"/>
        <w:rPr>
          <w:b w:val="1"/>
        </w:rPr>
      </w:pPr>
      <w:r w:rsidDel="00000000" w:rsidR="00000000" w:rsidRPr="00000000">
        <w:rPr>
          <w:b w:val="1"/>
        </w:rPr>
        <w:drawing>
          <wp:inline distB="114300" distT="114300" distL="114300" distR="114300">
            <wp:extent cx="6465210" cy="3387925"/>
            <wp:effectExtent b="0" l="0" r="0" t="0"/>
            <wp:docPr id="561" name="image14.png"/>
            <a:graphic>
              <a:graphicData uri="http://schemas.openxmlformats.org/drawingml/2006/picture">
                <pic:pic>
                  <pic:nvPicPr>
                    <pic:cNvPr id="0" name="image14.png"/>
                    <pic:cNvPicPr preferRelativeResize="0"/>
                  </pic:nvPicPr>
                  <pic:blipFill>
                    <a:blip r:embed="rId47"/>
                    <a:srcRect b="124" l="0" r="0" t="124"/>
                    <a:stretch>
                      <a:fillRect/>
                    </a:stretch>
                  </pic:blipFill>
                  <pic:spPr>
                    <a:xfrm>
                      <a:off x="0" y="0"/>
                      <a:ext cx="6465210" cy="3387925"/>
                    </a:xfrm>
                    <a:prstGeom prst="rect"/>
                    <a:ln/>
                  </pic:spPr>
                </pic:pic>
              </a:graphicData>
            </a:graphic>
          </wp:inline>
        </w:drawing>
      </w:r>
      <w:r w:rsidDel="00000000" w:rsidR="00000000" w:rsidRPr="00000000">
        <w:rPr>
          <w:rtl w:val="0"/>
        </w:rPr>
      </w:r>
    </w:p>
    <w:p w:rsidR="00000000" w:rsidDel="00000000" w:rsidP="00000000" w:rsidRDefault="00000000" w:rsidRPr="00000000" w14:paraId="00000257">
      <w:pPr>
        <w:jc w:val="both"/>
        <w:rPr>
          <w:b w:val="1"/>
        </w:rPr>
      </w:pPr>
      <w:r w:rsidDel="00000000" w:rsidR="00000000" w:rsidRPr="00000000">
        <w:rPr>
          <w:rtl w:val="0"/>
        </w:rPr>
      </w:r>
    </w:p>
    <w:p w:rsidR="00000000" w:rsidDel="00000000" w:rsidP="00000000" w:rsidRDefault="00000000" w:rsidRPr="00000000" w14:paraId="00000258">
      <w:pPr>
        <w:jc w:val="center"/>
        <w:rPr>
          <w:b w:val="1"/>
        </w:rPr>
      </w:pPr>
      <w:r w:rsidDel="00000000" w:rsidR="00000000" w:rsidRPr="00000000">
        <w:rPr>
          <w:rtl w:val="0"/>
        </w:rPr>
      </w:r>
    </w:p>
    <w:sectPr>
      <w:headerReference r:id="rId49" w:type="first"/>
      <w:type w:val="nextPage"/>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Robot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rPr>
        <w:color w:val="dbe283"/>
        <w:sz w:val="18"/>
        <w:szCs w:val="18"/>
      </w:rPr>
    </w:pPr>
    <w:r w:rsidDel="00000000" w:rsidR="00000000" w:rsidRPr="00000000">
      <w:rPr>
        <w:color w:val="dbe283"/>
        <w:sz w:val="18"/>
        <w:szCs w:val="18"/>
        <w:rtl w:val="0"/>
      </w:rPr>
      <w:tab/>
    </w:r>
    <w:r w:rsidDel="00000000" w:rsidR="00000000" w:rsidRPr="00000000">
      <w:rPr>
        <w:i w:val="1"/>
        <w:color w:val="dbe283"/>
        <w:sz w:val="18"/>
        <w:szCs w:val="18"/>
        <w:rtl w:val="0"/>
      </w:rPr>
      <w:t xml:space="preserve">Dossier de candidature #ERE34</w:t>
      <w:tab/>
      <w:t xml:space="preserve">29 avril 2025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5843270</wp:posOffset>
          </wp:positionH>
          <wp:positionV relativeFrom="paragraph">
            <wp:posOffset>-613452</wp:posOffset>
          </wp:positionV>
          <wp:extent cx="1160617" cy="1116049"/>
          <wp:effectExtent b="0" l="0" r="0" t="0"/>
          <wp:wrapNone/>
          <wp:docPr id="57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160617" cy="111604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-4438</wp:posOffset>
          </wp:positionH>
          <wp:positionV relativeFrom="paragraph">
            <wp:posOffset>-99690</wp:posOffset>
          </wp:positionV>
          <wp:extent cx="993775" cy="361950"/>
          <wp:effectExtent b="0" l="0" r="0" t="0"/>
          <wp:wrapSquare wrapText="bothSides" distB="0" distT="0" distL="114300" distR="114300"/>
          <wp:docPr descr="Une image contenant clipart&#10;&#10;Description générée automatiquement" id="604" name="image9.jpg"/>
          <a:graphic>
            <a:graphicData uri="http://schemas.openxmlformats.org/drawingml/2006/picture">
              <pic:pic>
                <pic:nvPicPr>
                  <pic:cNvPr descr="Une image contenant clipart&#10;&#10;Description générée automatiquement" id="0" name="image9.jpg"/>
                  <pic:cNvPicPr preferRelativeResize="0"/>
                </pic:nvPicPr>
                <pic:blipFill>
                  <a:blip r:embed="rId8"/>
                  <a:srcRect b="0" l="0" r="0" t="0"/>
                  <a:stretch>
                    <a:fillRect/>
                  </a:stretch>
                </pic:blipFill>
                <pic:spPr>
                  <a:xfrm>
                    <a:off x="0" y="0"/>
                    <a:ext cx="993775" cy="3619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rPr>
        <w:i w:val="1"/>
        <w:color w:val="2f5496"/>
        <w:sz w:val="18"/>
        <w:szCs w:val="18"/>
      </w:rPr>
    </w:pPr>
    <w:r w:rsidDel="00000000" w:rsidR="00000000" w:rsidRPr="00000000">
      <w:rPr>
        <w:i w:val="1"/>
        <w:color w:val="2f5496"/>
        <w:sz w:val="18"/>
        <w:szCs w:val="18"/>
        <w:rtl w:val="0"/>
      </w:rPr>
      <w:t xml:space="preserve">Dossier co-élaboré par Face Hérault et les étudiants de MBS</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70ad47"/>
        <w:sz w:val="32"/>
        <w:szCs w:val="32"/>
      </w:rPr>
    </w:pPr>
    <w:r w:rsidDel="00000000" w:rsidR="00000000" w:rsidRPr="00000000">
      <w:rPr>
        <w:color w:val="70ad47"/>
        <w:sz w:val="32"/>
        <w:szCs w:val="3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-719449</wp:posOffset>
          </wp:positionH>
          <wp:positionV relativeFrom="paragraph">
            <wp:posOffset>-267964</wp:posOffset>
          </wp:positionV>
          <wp:extent cx="1416685" cy="1199515"/>
          <wp:effectExtent b="0" l="0" r="0" t="0"/>
          <wp:wrapNone/>
          <wp:docPr id="57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416685" cy="11995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4707341</wp:posOffset>
          </wp:positionH>
          <wp:positionV relativeFrom="paragraph">
            <wp:posOffset>161290</wp:posOffset>
          </wp:positionV>
          <wp:extent cx="1779820" cy="551815"/>
          <wp:effectExtent b="0" l="0" r="0" t="0"/>
          <wp:wrapNone/>
          <wp:docPr id="576"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779820" cy="5518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4472c4"/>
      </w:rPr>
      <w:drawing>
        <wp:inline distB="0" distT="0" distL="0" distR="0">
          <wp:extent cx="1551840" cy="426810"/>
          <wp:effectExtent b="0" l="0" r="0" t="0"/>
          <wp:docPr id="55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551840" cy="426810"/>
                  </a:xfrm>
                  <a:prstGeom prst="rect"/>
                  <a:ln/>
                </pic:spPr>
              </pic:pic>
            </a:graphicData>
          </a:graphic>
        </wp:inline>
      </w:drawing>
    </w: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-745484</wp:posOffset>
          </wp:positionH>
          <wp:positionV relativeFrom="paragraph">
            <wp:posOffset>4152265</wp:posOffset>
          </wp:positionV>
          <wp:extent cx="7614920" cy="5257800"/>
          <wp:effectExtent b="0" l="0" r="0" t="0"/>
          <wp:wrapNone/>
          <wp:docPr id="572" name="image13.jpg"/>
          <a:graphic>
            <a:graphicData uri="http://schemas.openxmlformats.org/drawingml/2006/picture">
              <pic:pic>
                <pic:nvPicPr>
                  <pic:cNvPr id="0" name="image13.jpg"/>
                  <pic:cNvPicPr preferRelativeResize="0"/>
                </pic:nvPicPr>
                <pic:blipFill>
                  <a:blip r:embed="rId8"/>
                  <a:srcRect b="0" l="0" r="0" t="0"/>
                  <a:stretch>
                    <a:fillRect/>
                  </a:stretch>
                </pic:blipFill>
                <pic:spPr>
                  <a:xfrm>
                    <a:off x="0" y="0"/>
                    <a:ext cx="7614920" cy="52578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-716909</wp:posOffset>
          </wp:positionH>
          <wp:positionV relativeFrom="paragraph">
            <wp:posOffset>-438779</wp:posOffset>
          </wp:positionV>
          <wp:extent cx="2536176" cy="2145665"/>
          <wp:effectExtent b="0" l="0" r="0" t="0"/>
          <wp:wrapNone/>
          <wp:docPr id="57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44" w:hanging="358.9999999999999"/>
      </w:pPr>
      <w:rPr>
        <w:rFonts w:ascii="Noto Sans Symbols" w:cs="Noto Sans Symbols" w:eastAsia="Noto Sans Symbols" w:hAnsi="Noto Sans Symbols"/>
      </w:rPr>
    </w:lvl>
    <w:lvl w:ilvl="1">
      <w:start w:val="1"/>
      <w:numFmt w:val="bullet"/>
      <w:lvlText w:val="✔"/>
      <w:lvlJc w:val="left"/>
      <w:pPr>
        <w:ind w:left="1364" w:hanging="360"/>
      </w:pPr>
      <w:rPr>
        <w:rFonts w:ascii="Noto Sans Symbols" w:cs="Noto Sans Symbols" w:eastAsia="Noto Sans Symbols" w:hAnsi="Noto Sans Symbols"/>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
      <w:lvlJc w:val="left"/>
      <w:pPr>
        <w:ind w:left="3524" w:hanging="360"/>
      </w:pPr>
      <w:rPr>
        <w:rFonts w:ascii="Noto Sans Symbols" w:cs="Noto Sans Symbols" w:eastAsia="Noto Sans Symbols" w:hAnsi="Noto Sans Symbols"/>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
      <w:lvlJc w:val="left"/>
      <w:pPr>
        <w:ind w:left="5684" w:hanging="360"/>
      </w:pPr>
      <w:rPr>
        <w:rFonts w:ascii="Noto Sans Symbols" w:cs="Noto Sans Symbols" w:eastAsia="Noto Sans Symbols" w:hAnsi="Noto Sans Symbols"/>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ontpellier3m.fr/actualite/lancement-de-lagence-de-developpement-et-des-transitions-une-cooperation-inedite-entre-200" TargetMode="External"/><Relationship Id="rId42" Type="http://schemas.openxmlformats.org/officeDocument/2006/relationships/hyperlink" Target="https://www.investinblue.fr/" TargetMode="External"/><Relationship Id="rId41" Type="http://schemas.openxmlformats.org/officeDocument/2006/relationships/hyperlink" Target="http://www.digital113.fr/" TargetMode="External"/><Relationship Id="rId44" Type="http://schemas.openxmlformats.org/officeDocument/2006/relationships/image" Target="media/image4.png"/><Relationship Id="rId43" Type="http://schemas.openxmlformats.org/officeDocument/2006/relationships/hyperlink" Target="https://adetem.org/" TargetMode="External"/><Relationship Id="rId46" Type="http://schemas.openxmlformats.org/officeDocument/2006/relationships/hyperlink" Target="mailto:ere34@cpmeherault.fr" TargetMode="External"/><Relationship Id="rId45" Type="http://schemas.openxmlformats.org/officeDocument/2006/relationships/hyperlink" Target="http://www.cpmeherault.fr" TargetMode="External"/><Relationship Id="rId1" Type="http://schemas.openxmlformats.org/officeDocument/2006/relationships/image" Target="media/image3.png"/><Relationship Id="rId2" Type="http://schemas.openxmlformats.org/officeDocument/2006/relationships/image" Target="file:///\\localhost\Users\philippe\Desktop\CPME\CPME%20%23ERE34\LOGO\Dossier%20logos%20%23ere34\3%20Bureautique%20PNG\2%20Feuille%20PNG\Logo%20%23ere34%20feuille%20S3.png" TargetMode="External"/><Relationship Id="rId3" Type="http://schemas.openxmlformats.org/officeDocument/2006/relationships/image" Target="media/image3.png"/><Relationship Id="rId4" Type="http://schemas.openxmlformats.org/officeDocument/2006/relationships/image" Target="file:///\\localhost\Users\philippe\Desktop\CPME\CPME%20%23ERE34\LOGO\Dossier%20logos%20%23ere34\3%20Bureautique%20PNG\2%20Feuille%20PNG\Logo%20%23ere34%20feuille%20S3.png" TargetMode="External"/><Relationship Id="rId9" Type="http://schemas.openxmlformats.org/officeDocument/2006/relationships/fontTable" Target="fontTable.xml"/><Relationship Id="rId48" Type="http://schemas.openxmlformats.org/officeDocument/2006/relationships/image" Target="media/image8.png"/><Relationship Id="rId47" Type="http://schemas.openxmlformats.org/officeDocument/2006/relationships/image" Target="media/image15.png"/><Relationship Id="rId49" Type="http://schemas.openxmlformats.org/officeDocument/2006/relationships/header" Target="header4.xml"/><Relationship Id="rId5" Type="http://schemas.openxmlformats.org/officeDocument/2006/relationships/image" Target="media/image3.png"/><Relationship Id="rId6" Type="http://schemas.openxmlformats.org/officeDocument/2006/relationships/image" Target="file:///\\localhost\Users\philippe\Desktop\CPME\CPME%20%23ERE34\LOGO\Dossier%20logos%20%23ere34\3%20Bureautique%20PNG\2%20Feuille%20PNG\Logo%20%23ere34%20feuille%20S3.png" TargetMode="External"/><Relationship Id="rId7" Type="http://schemas.openxmlformats.org/officeDocument/2006/relationships/theme" Target="theme/theme1.xml"/><Relationship Id="rId8" Type="http://schemas.openxmlformats.org/officeDocument/2006/relationships/settings" Target="settings.xml"/><Relationship Id="rId31" Type="http://schemas.openxmlformats.org/officeDocument/2006/relationships/hyperlink" Target="http://www.cemater.com" TargetMode="External"/><Relationship Id="rId30" Type="http://schemas.openxmlformats.org/officeDocument/2006/relationships/hyperlink" Target="http://www.conseil-lr.com" TargetMode="External"/><Relationship Id="rId33" Type="http://schemas.openxmlformats.org/officeDocument/2006/relationships/hyperlink" Target="http://www.lamelee.com" TargetMode="External"/><Relationship Id="rId32" Type="http://schemas.openxmlformats.org/officeDocument/2006/relationships/hyperlink" Target="http://www.ucc-grandsud.com" TargetMode="External"/><Relationship Id="rId35" Type="http://schemas.openxmlformats.org/officeDocument/2006/relationships/hyperlink" Target="http://www.lafrenchtechmed.com/" TargetMode="External"/><Relationship Id="rId34" Type="http://schemas.openxmlformats.org/officeDocument/2006/relationships/hyperlink" Target="http://www.leader-occitanie.fr" TargetMode="External"/><Relationship Id="rId37" Type="http://schemas.openxmlformats.org/officeDocument/2006/relationships/hyperlink" Target="https://barreau-montpellier.com/" TargetMode="External"/><Relationship Id="rId36" Type="http://schemas.openxmlformats.org/officeDocument/2006/relationships/hyperlink" Target="https://conseil24.fr/ace-avocats-conseils-dentreprises/" TargetMode="External"/><Relationship Id="rId39" Type="http://schemas.openxmlformats.org/officeDocument/2006/relationships/hyperlink" Target="https://www.oec-occitanie.org/" TargetMode="External"/><Relationship Id="rId38" Type="http://schemas.openxmlformats.org/officeDocument/2006/relationships/hyperlink" Target="https://www.cjd.net/" TargetMode="External"/><Relationship Id="rId20" Type="http://schemas.openxmlformats.org/officeDocument/2006/relationships/image" Target="media/image11.png"/><Relationship Id="rId22" Type="http://schemas.openxmlformats.org/officeDocument/2006/relationships/hyperlink" Target="http://www.face-herault.org" TargetMode="External"/><Relationship Id="rId21" Type="http://schemas.openxmlformats.org/officeDocument/2006/relationships/image" Target="media/image7.png"/><Relationship Id="rId24" Type="http://schemas.openxmlformats.org/officeDocument/2006/relationships/hyperlink" Target="http://www.ccrem.fr" TargetMode="External"/><Relationship Id="rId23" Type="http://schemas.openxmlformats.org/officeDocument/2006/relationships/hyperlink" Target="http://www.montpellier-bs.com" TargetMode="External"/><Relationship Id="rId26" Type="http://schemas.openxmlformats.org/officeDocument/2006/relationships/hyperlink" Target="http://www.jce-montpellier.fr" TargetMode="External"/><Relationship Id="rId25" Type="http://schemas.openxmlformats.org/officeDocument/2006/relationships/hyperlink" Target="http://www.60000rebonds.com/60-000-rebonds-en-france/occitanie/montpellier" TargetMode="External"/><Relationship Id="rId28" Type="http://schemas.openxmlformats.org/officeDocument/2006/relationships/hyperlink" Target="http://www.initiative-montpellier-picsaintloup.fr" TargetMode="External"/><Relationship Id="rId27" Type="http://schemas.openxmlformats.org/officeDocument/2006/relationships/hyperlink" Target="http://www.fcefrance.com/delegation/herault" TargetMode="External"/><Relationship Id="rId29" Type="http://schemas.openxmlformats.org/officeDocument/2006/relationships/hyperlink" Target="http://www.entreprises-adaptees.fr" TargetMode="External"/><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12.png"/><Relationship Id="rId12" Type="http://schemas.openxmlformats.org/officeDocument/2006/relationships/customXml" Target="../customXML/item1.xm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3.xml"/><Relationship Id="rId19" Type="http://schemas.openxmlformats.org/officeDocument/2006/relationships/footer" Target="footer3.xml"/><Relationship Id="rId1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NotoSansSymbols-regular.ttf"/><Relationship Id="rId10" Type="http://schemas.openxmlformats.org/officeDocument/2006/relationships/font" Target="fonts/Roboto-boldItalic.ttf"/><Relationship Id="rId12" Type="http://schemas.openxmlformats.org/officeDocument/2006/relationships/font" Target="fonts/NotoSansSymbols-bold.ttf"/><Relationship Id="rId9" Type="http://schemas.openxmlformats.org/officeDocument/2006/relationships/font" Target="fonts/Roboto-italic.ttf"/><Relationship Id="rId7" Type="http://schemas.openxmlformats.org/officeDocument/2006/relationships/font" Target="fonts/Roboto-regular.ttf"/><Relationship Id="rId8" Type="http://schemas.openxmlformats.org/officeDocument/2006/relationships/font" Target="fonts/Roboto-bold.ttf"/></Relationships>
</file>

<file path=word/_rels/footer1.xml.rels><?xml version="1.0" encoding="UTF-8" standalone="yes"?><Relationships xmlns="http://schemas.openxmlformats.org/package/2006/relationships"><Relationship Id="rId7" Type="http://schemas.openxmlformats.org/officeDocument/2006/relationships/image" Target="media/image10.png"/><Relationship Id="rId8" Type="http://schemas.openxmlformats.org/officeDocument/2006/relationships/image" Target="media/image9.jpg"/></Relationships>
</file>

<file path=word/_rels/header1.xml.rels><?xml version="1.0" encoding="UTF-8" standalone="yes"?><Relationships xmlns="http://schemas.openxmlformats.org/package/2006/relationships"><Relationship Id="rId7" Type="http://schemas.openxmlformats.org/officeDocument/2006/relationships/image" Target="media/image6.png"/><Relationship Id="rId8" Type="http://schemas.openxmlformats.org/officeDocument/2006/relationships/image" Target="media/image12.png"/></Relationships>
</file>

<file path=word/_rels/header2.xml.rels><?xml version="1.0" encoding="UTF-8" standalone="yes"?><Relationships xmlns="http://schemas.openxmlformats.org/package/2006/relationships"><Relationship Id="rId7" Type="http://schemas.openxmlformats.org/officeDocument/2006/relationships/image" Target="media/image5.png"/><Relationship Id="rId8" Type="http://schemas.openxmlformats.org/officeDocument/2006/relationships/image" Target="media/image13.jpg"/></Relationships>
</file>

<file path=word/_rels/header4.xml.rels><?xml version="1.0" encoding="UTF-8" standalone="yes"?><Relationships xmlns="http://schemas.openxmlformats.org/package/2006/relationships"><Relationship Id="rId7"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6mHx5XAVMtF61MSX02wqNylChQ==">CgMxLjA4AHIhMXlrZzhEd2VNOE5RSzhYMDdNaEd5WkgxVm9NdlZKUWM4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2022-02-03T09:32:00Z</dcterms:created>
  <dc:creator>Ph. FERRER</dc:creator>
</cp:coreProperties>
</file>